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2B" w:rsidRDefault="0041252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</w:t>
      </w:r>
      <w:r w:rsidR="00405C7D">
        <w:rPr>
          <w:b/>
          <w:bCs/>
        </w:rPr>
        <w:t>ERHIDA</w:t>
      </w:r>
      <w:r>
        <w:rPr>
          <w:b/>
          <w:bCs/>
        </w:rPr>
        <w:t xml:space="preserve"> V</w:t>
      </w:r>
      <w:r w:rsidR="00405C7D">
        <w:rPr>
          <w:b/>
          <w:bCs/>
        </w:rPr>
        <w:t>ÁROS</w:t>
      </w:r>
      <w:r>
        <w:rPr>
          <w:b/>
          <w:bCs/>
        </w:rPr>
        <w:t xml:space="preserve"> Ö</w:t>
      </w:r>
      <w:r w:rsidR="007311B2">
        <w:rPr>
          <w:b/>
          <w:bCs/>
        </w:rPr>
        <w:t>NKORMÁNYZATA</w:t>
      </w:r>
      <w:r>
        <w:rPr>
          <w:b/>
          <w:bCs/>
        </w:rPr>
        <w:t xml:space="preserve"> K</w:t>
      </w:r>
      <w:r w:rsidR="007311B2">
        <w:rPr>
          <w:b/>
          <w:bCs/>
        </w:rPr>
        <w:t>ÉPVISELŐ</w:t>
      </w:r>
      <w:r>
        <w:rPr>
          <w:b/>
          <w:bCs/>
        </w:rPr>
        <w:t>-</w:t>
      </w:r>
      <w:r w:rsidR="007311B2">
        <w:rPr>
          <w:b/>
          <w:bCs/>
        </w:rPr>
        <w:t>TESTÜLETÉNEK</w:t>
      </w:r>
      <w:bookmarkStart w:id="0" w:name="_GoBack"/>
      <w:bookmarkEnd w:id="0"/>
    </w:p>
    <w:p w:rsidR="00A86666" w:rsidRDefault="00A86666">
      <w:pPr>
        <w:pStyle w:val="Szvegtrzs"/>
        <w:spacing w:after="0" w:line="240" w:lineRule="auto"/>
        <w:jc w:val="center"/>
        <w:rPr>
          <w:b/>
          <w:bCs/>
        </w:rPr>
      </w:pPr>
    </w:p>
    <w:p w:rsidR="00A86666" w:rsidRDefault="002E2132" w:rsidP="002E2132">
      <w:pPr>
        <w:pStyle w:val="Szvegtrzs"/>
        <w:spacing w:after="0" w:line="240" w:lineRule="auto"/>
        <w:ind w:left="2127" w:firstLine="709"/>
        <w:rPr>
          <w:b/>
          <w:bCs/>
        </w:rPr>
      </w:pPr>
      <w:r>
        <w:rPr>
          <w:b/>
          <w:bCs/>
        </w:rPr>
        <w:t>14</w:t>
      </w:r>
      <w:r w:rsidR="00A86666">
        <w:rPr>
          <w:b/>
          <w:bCs/>
        </w:rPr>
        <w:t>/2021.(</w:t>
      </w:r>
      <w:r>
        <w:rPr>
          <w:b/>
          <w:bCs/>
        </w:rPr>
        <w:t>V</w:t>
      </w:r>
      <w:r w:rsidR="00A86666">
        <w:rPr>
          <w:b/>
          <w:bCs/>
        </w:rPr>
        <w:t>.</w:t>
      </w:r>
      <w:r>
        <w:rPr>
          <w:b/>
          <w:bCs/>
        </w:rPr>
        <w:t>28.</w:t>
      </w:r>
      <w:r w:rsidR="00A86666">
        <w:rPr>
          <w:b/>
          <w:bCs/>
        </w:rPr>
        <w:t>) önkormányzati rendelet</w:t>
      </w:r>
      <w:r>
        <w:rPr>
          <w:b/>
          <w:bCs/>
        </w:rPr>
        <w:t>e</w:t>
      </w:r>
    </w:p>
    <w:p w:rsidR="00A86666" w:rsidRDefault="00A86666">
      <w:pPr>
        <w:pStyle w:val="Szvegtrzs"/>
        <w:spacing w:after="0" w:line="240" w:lineRule="auto"/>
        <w:jc w:val="center"/>
        <w:rPr>
          <w:b/>
          <w:bCs/>
        </w:rPr>
      </w:pPr>
    </w:p>
    <w:p w:rsidR="0052142B" w:rsidRDefault="0041252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települési szilárd hulladékkal kapcsolatos közszolgáltatásról szóló 6/2021.(II.25.) önkormányzati rendelet módosításáról</w:t>
      </w:r>
    </w:p>
    <w:p w:rsidR="0052142B" w:rsidRDefault="00412523">
      <w:pPr>
        <w:pStyle w:val="Szvegtrzs"/>
        <w:spacing w:before="220" w:after="0" w:line="240" w:lineRule="auto"/>
        <w:jc w:val="both"/>
      </w:pPr>
      <w:r>
        <w:t>Berhida Város Önkormányzat Polgármestere a katasztrófavédelemről és a hozzá kapcsolódó egyes törvények módosításáról szóló 2011. évi CXXVIII. törvény 46. § (4) bekezdése szerinti hatáskörében a veszélyhelyzet kihirdetéséről és a veszélyhelyzeti intézkedések hatálybalépéséről szóló 27/2021.(I.29.) Korm. rendelettel kihirdetett veszélyhelyzetben, a hulladékról szóló 2012. évi CLXXXV. törvény 88. § (4) bekezdésében kapott felhatalmazás alapján, a Magyarország helyi önkormányzatairól szóló 2011. évi CLXXXIX. törvény 13. § (1) bekezdés 5. pontjában meghatározott feladatkörében eljárva, a környezet védelmének általános szabályairól szóló 1995. évi LIII. törvény 48. § (3) bekezdésében biztosított véleményezési jogkörében eljáró Veszprém Megyei Kormányhivatal Környezetvédelmi, Természetvédelmi és Hulladékgazdálkodási Főosztály véleményének, és a környezet védelmének általános szabályairól szóló 1995. évi LIII. törvény 46. § (2) bekezdésének c) pontjában meghatározott feladatkörében eljáró Veszprém Megyei Önkormányzat állásfoglalásának kikérésével a következőket rendeli el:</w:t>
      </w:r>
    </w:p>
    <w:p w:rsidR="0052142B" w:rsidRDefault="0041252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2142B" w:rsidRDefault="00412523">
      <w:pPr>
        <w:pStyle w:val="Szvegtrzs"/>
        <w:spacing w:before="220" w:after="0" w:line="240" w:lineRule="auto"/>
        <w:jc w:val="both"/>
      </w:pPr>
      <w:r>
        <w:t>A települési szilárd hulladékkal kapcsolatos közszolgáltatásról szóló Berhida Város Önkormányzata Képviselő-testületének 6/2021.(II.25.) önkormányzati rendelete a következő 6/A. alcímmel egészül ki:</w:t>
      </w:r>
    </w:p>
    <w:p w:rsidR="0052142B" w:rsidRDefault="0041252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„6/A. Az elhagyott hulladék felszámolásához szükséges helyi intézkedések köre</w:t>
      </w:r>
    </w:p>
    <w:p w:rsidR="0052142B" w:rsidRDefault="0041252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12/A. §</w:t>
      </w:r>
    </w:p>
    <w:p w:rsidR="0052142B" w:rsidRDefault="00412523">
      <w:pPr>
        <w:pStyle w:val="Szvegtrzs"/>
        <w:spacing w:before="220" w:after="0" w:line="240" w:lineRule="auto"/>
        <w:jc w:val="both"/>
      </w:pPr>
      <w:r>
        <w:t>A település közterületén ismeretlen személy által elhagyott hulladék felszámolásához, így a hulladék összegyűjtéséhez, elszállításához és kezelésre történő átadásához szükséges intézkedések megtételéről a Település Ellátó és Szolgáltató Szervezet gondoskodik.”</w:t>
      </w:r>
    </w:p>
    <w:p w:rsidR="0052142B" w:rsidRDefault="00412523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2142B" w:rsidRDefault="00412523">
      <w:pPr>
        <w:pStyle w:val="Szvegtrzs"/>
        <w:spacing w:before="220" w:after="0" w:line="240" w:lineRule="auto"/>
        <w:jc w:val="both"/>
      </w:pPr>
      <w:r>
        <w:t>Ez a rendelet 2021. június 1-jén lép hatályba.</w:t>
      </w:r>
    </w:p>
    <w:p w:rsidR="00A86666" w:rsidRDefault="00A86666">
      <w:pPr>
        <w:pStyle w:val="Szvegtrzs"/>
        <w:spacing w:before="220" w:after="0" w:line="240" w:lineRule="auto"/>
        <w:jc w:val="both"/>
      </w:pPr>
    </w:p>
    <w:p w:rsidR="00A86666" w:rsidRDefault="00A86666">
      <w:pPr>
        <w:pStyle w:val="Szvegtrzs"/>
        <w:spacing w:before="220" w:after="0" w:line="240" w:lineRule="auto"/>
        <w:jc w:val="both"/>
      </w:pPr>
    </w:p>
    <w:p w:rsidR="00A86666" w:rsidRDefault="00A86666" w:rsidP="00A86666">
      <w:pPr>
        <w:pStyle w:val="Szvegtrzs"/>
        <w:spacing w:after="0" w:line="240" w:lineRule="auto"/>
        <w:jc w:val="both"/>
      </w:pPr>
      <w:r>
        <w:tab/>
        <w:t>Pergő Margit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Guti László</w:t>
      </w:r>
    </w:p>
    <w:p w:rsidR="00A86666" w:rsidRDefault="00A86666" w:rsidP="00A86666">
      <w:pPr>
        <w:pStyle w:val="Szvegtrzs"/>
        <w:spacing w:after="0" w:line="240" w:lineRule="auto"/>
        <w:jc w:val="both"/>
      </w:pP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:rsidR="00A86666" w:rsidRDefault="00A86666">
      <w:pPr>
        <w:pStyle w:val="Szvegtrzs"/>
        <w:spacing w:before="220" w:after="0" w:line="240" w:lineRule="auto"/>
        <w:jc w:val="both"/>
      </w:pPr>
    </w:p>
    <w:p w:rsidR="00A86666" w:rsidRDefault="00A86666">
      <w:pPr>
        <w:pStyle w:val="Szvegtrzs"/>
        <w:spacing w:before="220" w:after="0" w:line="240" w:lineRule="auto"/>
        <w:jc w:val="both"/>
        <w:sectPr w:rsidR="00A8666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52142B" w:rsidRDefault="0052142B">
      <w:pPr>
        <w:pStyle w:val="Szvegtrzs"/>
        <w:spacing w:after="0"/>
        <w:jc w:val="center"/>
      </w:pPr>
    </w:p>
    <w:p w:rsidR="0052142B" w:rsidRDefault="00412523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A Magyar Közlöny 2021. évi 30. számában megjelent az egyes energetikai és hulladékgazdálkodási tárgyú törvények módosításáról szóló 2021. évi II. törvény (a továbbiakban: Tv.), amely - többek között - módosította a hulladékról szóló 2012. évi CLXXXV. törvényt (a továbbiakban: Ht.) A Tv. hatálybalépése annak 99. §-a alapján lépcsőzetes.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 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 xml:space="preserve">A Tv. 51. § (1) bekezdése alapján a Ht. 33.§-a - </w:t>
      </w:r>
      <w:r>
        <w:rPr>
          <w:b/>
          <w:bCs/>
        </w:rPr>
        <w:t xml:space="preserve">2021. március 1-jével </w:t>
      </w:r>
      <w:r>
        <w:t>- az alábbi bekezdéssel egészült ki: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 xml:space="preserve">"(4) A települési önkormányzat önkormányzati hulladékgazdálkodási közfeladat ellátási kötelezettsége </w:t>
      </w:r>
      <w:r>
        <w:rPr>
          <w:b/>
          <w:bCs/>
        </w:rPr>
        <w:t xml:space="preserve">nem mentesíti </w:t>
      </w:r>
      <w:r>
        <w:t xml:space="preserve">a települési önkormányzatot a Mötv. 13. § (1) bekezdés 5. pontjában foglalt köztisztasági feladatok ellátásának, azon belül is a </w:t>
      </w:r>
      <w:r>
        <w:rPr>
          <w:b/>
          <w:bCs/>
        </w:rPr>
        <w:t>közterületen elhagyott</w:t>
      </w:r>
      <w:r>
        <w:t xml:space="preserve"> </w:t>
      </w:r>
      <w:r>
        <w:rPr>
          <w:b/>
          <w:bCs/>
        </w:rPr>
        <w:t>hulladék felszámolásával összefüggő kötelezettsége alól</w:t>
      </w:r>
      <w:r>
        <w:t>."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 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 xml:space="preserve">A Tv. 52. § -a értelmében a Ht. 35. § (1) bek. - 2021. március 1-jével - a következő ponttal egészült ki: (35. § (1) A települési önkormányzat képviselő-testülete </w:t>
      </w:r>
      <w:r>
        <w:rPr>
          <w:b/>
          <w:bCs/>
        </w:rPr>
        <w:t>önkormányzati</w:t>
      </w:r>
      <w:r>
        <w:t xml:space="preserve"> </w:t>
      </w:r>
      <w:r>
        <w:rPr>
          <w:b/>
          <w:bCs/>
        </w:rPr>
        <w:t>rendeletben állapítja meg</w:t>
      </w:r>
      <w:r>
        <w:t>:)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 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 xml:space="preserve">"h) </w:t>
      </w:r>
      <w:r>
        <w:rPr>
          <w:b/>
          <w:bCs/>
        </w:rPr>
        <w:t>az elhagyott hulladék felszámolásához szükséges helyi intézkedések körét</w:t>
      </w:r>
      <w:r>
        <w:t>".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 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 xml:space="preserve">Az állami hulladékgazdálkodási közfeladatok köre 2023. július 01-jétől jelentősen bővül. Az állam a közszolgáltatás országos szintű megszervezése helyett a hulladékgazdálkodási intézményi résztevékenység és a hulladékgazdálkodási közszolgáltatási résztevékenység teljeskörű ellátását veszi át. A </w:t>
      </w:r>
      <w:r>
        <w:rPr>
          <w:b/>
          <w:bCs/>
        </w:rPr>
        <w:t>közterületen elhagyott hulladék felszámolásának</w:t>
      </w:r>
      <w:r>
        <w:t xml:space="preserve"> </w:t>
      </w:r>
      <w:r>
        <w:rPr>
          <w:b/>
          <w:bCs/>
        </w:rPr>
        <w:t xml:space="preserve">kötelezettsége </w:t>
      </w:r>
      <w:r>
        <w:t xml:space="preserve">ugyanakkor a Tv. 51. § (2) bekezdése értelmében (mint az Mötv. 13. § (1) bekezdés 5. pontjában foglalt köztisztasági feladat) </w:t>
      </w:r>
      <w:r>
        <w:rPr>
          <w:b/>
          <w:bCs/>
        </w:rPr>
        <w:t>2023. július 01-től is önkormányzati</w:t>
      </w:r>
      <w:r>
        <w:t xml:space="preserve"> </w:t>
      </w:r>
      <w:r>
        <w:rPr>
          <w:b/>
          <w:bCs/>
        </w:rPr>
        <w:t>feladat marad.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 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Fentiekre tekintettel az önkormányzati rendeletet kiegészíteni szükséges.</w:t>
      </w:r>
    </w:p>
    <w:p w:rsidR="0052142B" w:rsidRDefault="0041252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52142B" w:rsidRDefault="0041252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A szakasz meghatározza az elhagyott hulladék felszámolásához szükséges helyi intézkedések körét.</w:t>
      </w:r>
    </w:p>
    <w:p w:rsidR="0052142B" w:rsidRDefault="0041252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:rsidR="0052142B" w:rsidRDefault="00412523">
      <w:pPr>
        <w:pStyle w:val="Szvegtrzs"/>
        <w:spacing w:after="0" w:line="240" w:lineRule="auto"/>
        <w:ind w:left="159"/>
        <w:jc w:val="both"/>
      </w:pPr>
      <w:r>
        <w:t>A szakasz a módosító rendelet hatályba lépéséről rendelkezik.</w:t>
      </w:r>
    </w:p>
    <w:sectPr w:rsidR="0052142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8E" w:rsidRDefault="004C768E">
      <w:r>
        <w:separator/>
      </w:r>
    </w:p>
  </w:endnote>
  <w:endnote w:type="continuationSeparator" w:id="0">
    <w:p w:rsidR="004C768E" w:rsidRDefault="004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2B" w:rsidRDefault="004125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2B" w:rsidRDefault="004125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8E" w:rsidRDefault="004C768E">
      <w:r>
        <w:separator/>
      </w:r>
    </w:p>
  </w:footnote>
  <w:footnote w:type="continuationSeparator" w:id="0">
    <w:p w:rsidR="004C768E" w:rsidRDefault="004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429E2"/>
    <w:multiLevelType w:val="multilevel"/>
    <w:tmpl w:val="F3BC29AC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2B"/>
    <w:rsid w:val="002E2132"/>
    <w:rsid w:val="00405C7D"/>
    <w:rsid w:val="00412523"/>
    <w:rsid w:val="004C768E"/>
    <w:rsid w:val="0052142B"/>
    <w:rsid w:val="007311B2"/>
    <w:rsid w:val="00A8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8D2A"/>
  <w15:docId w15:val="{BA25B108-6440-4AD4-B098-C1B166A4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dc:description/>
  <cp:lastModifiedBy>Ági</cp:lastModifiedBy>
  <cp:revision>3</cp:revision>
  <dcterms:created xsi:type="dcterms:W3CDTF">2021-05-05T13:11:00Z</dcterms:created>
  <dcterms:modified xsi:type="dcterms:W3CDTF">2021-05-26T15:08:00Z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