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09" w:rsidRPr="00E12C21" w:rsidRDefault="00D40909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VP6-19.2.1.-7-2-17</w:t>
      </w:r>
    </w:p>
    <w:p w:rsidR="001735BE" w:rsidRPr="00E12C21" w:rsidRDefault="00D40909" w:rsidP="00BF6A8B">
      <w:pPr>
        <w:jc w:val="both"/>
        <w:rPr>
          <w:rFonts w:cs="Times New Roman"/>
          <w:b/>
          <w:szCs w:val="24"/>
        </w:rPr>
      </w:pPr>
      <w:r w:rsidRPr="00E12C21">
        <w:rPr>
          <w:rFonts w:cs="Times New Roman"/>
          <w:b/>
          <w:szCs w:val="24"/>
        </w:rPr>
        <w:t>Fitnesz parkok kialakítása Berhidán</w:t>
      </w:r>
    </w:p>
    <w:p w:rsidR="00D40909" w:rsidRPr="00E12C21" w:rsidRDefault="00FD317C" w:rsidP="00BF6A8B">
      <w:pPr>
        <w:jc w:val="both"/>
        <w:rPr>
          <w:rFonts w:cs="Times New Roman"/>
          <w:b/>
          <w:i/>
          <w:iCs/>
          <w:szCs w:val="24"/>
        </w:rPr>
      </w:pPr>
      <w:r w:rsidRPr="00E12C21">
        <w:rPr>
          <w:rFonts w:cs="Times New Roman"/>
          <w:b/>
          <w:iCs/>
          <w:szCs w:val="24"/>
        </w:rPr>
        <w:t xml:space="preserve">Helyi identitást erősítő, </w:t>
      </w:r>
      <w:proofErr w:type="gramStart"/>
      <w:r w:rsidRPr="00E12C21">
        <w:rPr>
          <w:rFonts w:cs="Times New Roman"/>
          <w:b/>
          <w:iCs/>
          <w:szCs w:val="24"/>
        </w:rPr>
        <w:t>aktív</w:t>
      </w:r>
      <w:proofErr w:type="gramEnd"/>
      <w:r w:rsidRPr="00E12C21">
        <w:rPr>
          <w:rFonts w:cs="Times New Roman"/>
          <w:b/>
          <w:iCs/>
          <w:szCs w:val="24"/>
        </w:rPr>
        <w:t xml:space="preserve"> mozgást támogató fejlesztés Berhidán</w:t>
      </w:r>
    </w:p>
    <w:p w:rsidR="00FD317C" w:rsidRPr="00E12C21" w:rsidRDefault="00FD317C" w:rsidP="00BF6A8B">
      <w:pPr>
        <w:jc w:val="both"/>
        <w:rPr>
          <w:rFonts w:cs="Times New Roman"/>
          <w:i/>
          <w:iCs/>
          <w:szCs w:val="24"/>
        </w:rPr>
      </w:pPr>
    </w:p>
    <w:p w:rsidR="001735BE" w:rsidRPr="00E12C21" w:rsidRDefault="001735BE" w:rsidP="00BF6A8B">
      <w:pPr>
        <w:jc w:val="both"/>
        <w:rPr>
          <w:rFonts w:cs="Times New Roman"/>
          <w:szCs w:val="24"/>
        </w:rPr>
      </w:pPr>
      <w:proofErr w:type="gramStart"/>
      <w:r w:rsidRPr="00E12C21">
        <w:rPr>
          <w:rFonts w:cs="Times New Roman"/>
          <w:szCs w:val="24"/>
        </w:rPr>
        <w:t>Projekt tájékoztató</w:t>
      </w:r>
      <w:proofErr w:type="gramEnd"/>
    </w:p>
    <w:p w:rsidR="00D40909" w:rsidRPr="00E12C21" w:rsidRDefault="00D40909" w:rsidP="00BF6A8B">
      <w:pPr>
        <w:jc w:val="both"/>
        <w:rPr>
          <w:rFonts w:cs="Times New Roman"/>
          <w:szCs w:val="24"/>
        </w:rPr>
      </w:pPr>
    </w:p>
    <w:p w:rsidR="001735BE" w:rsidRPr="00E12C21" w:rsidRDefault="00D35501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Pályázati felhívás neve: </w:t>
      </w:r>
      <w:r w:rsidR="00D40909" w:rsidRPr="00E12C21">
        <w:rPr>
          <w:rFonts w:cs="Times New Roman"/>
          <w:szCs w:val="24"/>
        </w:rPr>
        <w:t>Helyi identitást és közösségi együttműködést segítő fejlesztések támogatása</w:t>
      </w:r>
    </w:p>
    <w:p w:rsidR="00D35501" w:rsidRPr="00E12C21" w:rsidRDefault="00D35501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Pályázati felhívás kódszáma: </w:t>
      </w:r>
      <w:r w:rsidR="00D40909" w:rsidRPr="00E12C21">
        <w:rPr>
          <w:rFonts w:cs="Times New Roman"/>
          <w:szCs w:val="24"/>
        </w:rPr>
        <w:t>VP6-19.2.1.-7-2-17</w:t>
      </w:r>
    </w:p>
    <w:p w:rsidR="00581B36" w:rsidRPr="00E12C21" w:rsidRDefault="00581B36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Kedvezményezett neve: Berhida Város Önkormányzata</w:t>
      </w:r>
    </w:p>
    <w:p w:rsidR="001735BE" w:rsidRPr="00E12C21" w:rsidRDefault="001735BE" w:rsidP="00BF6A8B">
      <w:pPr>
        <w:jc w:val="both"/>
        <w:rPr>
          <w:rFonts w:cs="Times New Roman"/>
          <w:i/>
          <w:iCs/>
          <w:szCs w:val="24"/>
        </w:rPr>
      </w:pPr>
      <w:r w:rsidRPr="00E12C21">
        <w:rPr>
          <w:rFonts w:cs="Times New Roman"/>
          <w:szCs w:val="24"/>
        </w:rPr>
        <w:t xml:space="preserve">Projekt címe: </w:t>
      </w:r>
      <w:r w:rsidR="00FD317C" w:rsidRPr="00E12C21">
        <w:rPr>
          <w:rFonts w:cs="Times New Roman"/>
          <w:iCs/>
          <w:szCs w:val="24"/>
        </w:rPr>
        <w:t xml:space="preserve">Helyi identitást erősítő, </w:t>
      </w:r>
      <w:proofErr w:type="gramStart"/>
      <w:r w:rsidR="00FD317C" w:rsidRPr="00E12C21">
        <w:rPr>
          <w:rFonts w:cs="Times New Roman"/>
          <w:iCs/>
          <w:szCs w:val="24"/>
        </w:rPr>
        <w:t>aktív</w:t>
      </w:r>
      <w:proofErr w:type="gramEnd"/>
      <w:r w:rsidR="00FD317C" w:rsidRPr="00E12C21">
        <w:rPr>
          <w:rFonts w:cs="Times New Roman"/>
          <w:iCs/>
          <w:szCs w:val="24"/>
        </w:rPr>
        <w:t xml:space="preserve"> mozgást támogató fejlesztés Berhidán</w:t>
      </w:r>
    </w:p>
    <w:p w:rsidR="001735BE" w:rsidRPr="00E12C21" w:rsidRDefault="004D7E07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Támogatás összege: </w:t>
      </w:r>
      <w:r w:rsidR="00FD317C" w:rsidRPr="00E12C21">
        <w:rPr>
          <w:rFonts w:cs="Times New Roman"/>
          <w:szCs w:val="24"/>
        </w:rPr>
        <w:t>54 999 812</w:t>
      </w:r>
      <w:r w:rsidRPr="00E12C21">
        <w:rPr>
          <w:rFonts w:cs="Times New Roman"/>
          <w:szCs w:val="24"/>
        </w:rPr>
        <w:t xml:space="preserve"> Ft</w:t>
      </w:r>
    </w:p>
    <w:p w:rsidR="004D7E07" w:rsidRPr="00E12C21" w:rsidRDefault="004D7E07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Támogatás </w:t>
      </w:r>
      <w:proofErr w:type="gramStart"/>
      <w:r w:rsidRPr="00E12C21">
        <w:rPr>
          <w:rFonts w:cs="Times New Roman"/>
          <w:szCs w:val="24"/>
        </w:rPr>
        <w:t>intenzitása</w:t>
      </w:r>
      <w:proofErr w:type="gramEnd"/>
      <w:r w:rsidRPr="00E12C21">
        <w:rPr>
          <w:rFonts w:cs="Times New Roman"/>
          <w:szCs w:val="24"/>
        </w:rPr>
        <w:t xml:space="preserve">: </w:t>
      </w:r>
      <w:r w:rsidR="00D40909" w:rsidRPr="00E12C21">
        <w:rPr>
          <w:rFonts w:cs="Times New Roman"/>
          <w:szCs w:val="24"/>
        </w:rPr>
        <w:t>100</w:t>
      </w:r>
      <w:r w:rsidRPr="00E12C21">
        <w:rPr>
          <w:rFonts w:cs="Times New Roman"/>
          <w:szCs w:val="24"/>
        </w:rPr>
        <w:t>%</w:t>
      </w:r>
    </w:p>
    <w:p w:rsidR="00581B36" w:rsidRPr="00E12C21" w:rsidRDefault="00581B36" w:rsidP="00BF6A8B">
      <w:pPr>
        <w:jc w:val="both"/>
        <w:rPr>
          <w:rFonts w:cs="Times New Roman"/>
          <w:szCs w:val="24"/>
        </w:rPr>
      </w:pPr>
      <w:proofErr w:type="gramStart"/>
      <w:r w:rsidRPr="00E12C21">
        <w:rPr>
          <w:rFonts w:cs="Times New Roman"/>
          <w:szCs w:val="24"/>
        </w:rPr>
        <w:t>Projekt azonosító</w:t>
      </w:r>
      <w:proofErr w:type="gramEnd"/>
      <w:r w:rsidRPr="00E12C21">
        <w:rPr>
          <w:rFonts w:cs="Times New Roman"/>
          <w:szCs w:val="24"/>
        </w:rPr>
        <w:t xml:space="preserve"> száma: </w:t>
      </w:r>
      <w:r w:rsidR="00FD317C" w:rsidRPr="00E12C21">
        <w:rPr>
          <w:rFonts w:cs="Times New Roman"/>
          <w:szCs w:val="24"/>
        </w:rPr>
        <w:t>3381912218</w:t>
      </w:r>
    </w:p>
    <w:p w:rsidR="00CE36DB" w:rsidRPr="00E12C21" w:rsidRDefault="00CE36D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Projekt tervezett befejezési dátuma: </w:t>
      </w:r>
      <w:r w:rsidR="00FD317C" w:rsidRPr="00E12C21">
        <w:rPr>
          <w:rFonts w:cs="Times New Roman"/>
          <w:szCs w:val="24"/>
        </w:rPr>
        <w:t>202</w:t>
      </w:r>
      <w:r w:rsidR="00AA1799">
        <w:rPr>
          <w:rFonts w:cs="Times New Roman"/>
          <w:szCs w:val="24"/>
        </w:rPr>
        <w:t>4</w:t>
      </w:r>
      <w:bookmarkStart w:id="0" w:name="_GoBack"/>
      <w:bookmarkEnd w:id="0"/>
      <w:r w:rsidR="00FD317C" w:rsidRPr="00E12C21">
        <w:rPr>
          <w:rFonts w:cs="Times New Roman"/>
          <w:szCs w:val="24"/>
        </w:rPr>
        <w:t>.10.31.</w:t>
      </w:r>
    </w:p>
    <w:p w:rsidR="00FD317C" w:rsidRPr="00E12C21" w:rsidRDefault="00FD317C" w:rsidP="00BF6A8B">
      <w:pPr>
        <w:jc w:val="both"/>
        <w:rPr>
          <w:rFonts w:cs="Times New Roman"/>
          <w:szCs w:val="24"/>
        </w:rPr>
      </w:pPr>
    </w:p>
    <w:p w:rsidR="00FD317C" w:rsidRPr="00E12C21" w:rsidRDefault="00FD317C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A projekt célja a közösségi térek bővítése Berhida város közterületein.</w:t>
      </w:r>
    </w:p>
    <w:p w:rsidR="007555D2" w:rsidRPr="00E12C21" w:rsidRDefault="00FD317C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 sportprogramokhoz való hozzáférés mindenki számára adott településünkön. A városban a helyi labdarúgó egyesület, sport club, valamint több tánccsoport teremt mozgásra lehetőséget. Az iskolai tanulók számára a kisméretű tornatermek mellett műanyag borítású szabadtéri sportpályák állnak rendelkezésre. Ezeken felül kültéri </w:t>
      </w:r>
      <w:proofErr w:type="spellStart"/>
      <w:r w:rsidRPr="00E12C21">
        <w:rPr>
          <w:rFonts w:cs="Times New Roman"/>
          <w:szCs w:val="24"/>
        </w:rPr>
        <w:t>fitness</w:t>
      </w:r>
      <w:proofErr w:type="spellEnd"/>
      <w:r w:rsidRPr="00E12C21">
        <w:rPr>
          <w:rFonts w:cs="Times New Roman"/>
          <w:szCs w:val="24"/>
        </w:rPr>
        <w:t xml:space="preserve"> parkok és eszközök kerültek telepítésre több ponton, melyet nem csak a fiatalok, de a közép</w:t>
      </w:r>
      <w:r w:rsidR="00E12C21" w:rsidRPr="00E12C21">
        <w:rPr>
          <w:rFonts w:cs="Times New Roman"/>
          <w:szCs w:val="24"/>
        </w:rPr>
        <w:t>-</w:t>
      </w:r>
      <w:proofErr w:type="spellStart"/>
      <w:r w:rsidRPr="00E12C21">
        <w:rPr>
          <w:rFonts w:cs="Times New Roman"/>
          <w:szCs w:val="24"/>
        </w:rPr>
        <w:t>korosztálybeliek</w:t>
      </w:r>
      <w:proofErr w:type="spellEnd"/>
      <w:r w:rsidRPr="00E12C21">
        <w:rPr>
          <w:rFonts w:cs="Times New Roman"/>
          <w:szCs w:val="24"/>
        </w:rPr>
        <w:t xml:space="preserve"> is gyakran használnak.</w:t>
      </w:r>
    </w:p>
    <w:p w:rsidR="007555D2" w:rsidRDefault="007555D2" w:rsidP="00E23F17">
      <w:pPr>
        <w:spacing w:after="0"/>
        <w:jc w:val="both"/>
        <w:rPr>
          <w:rFonts w:cs="Times New Roman"/>
          <w:szCs w:val="24"/>
        </w:rPr>
      </w:pPr>
      <w:r w:rsidRPr="00E12C21">
        <w:rPr>
          <w:rFonts w:cs="Times New Roman"/>
          <w:b/>
          <w:bCs/>
          <w:szCs w:val="24"/>
        </w:rPr>
        <w:t>Területalapú fejlesztés</w:t>
      </w:r>
      <w:r w:rsidRPr="00E12C21">
        <w:rPr>
          <w:rFonts w:cs="Times New Roman"/>
          <w:szCs w:val="24"/>
        </w:rPr>
        <w:t>t tervezünk, a helyi identitást szer</w:t>
      </w:r>
      <w:r w:rsidR="00E12C21">
        <w:rPr>
          <w:rFonts w:cs="Times New Roman"/>
          <w:szCs w:val="24"/>
        </w:rPr>
        <w:t>etnénk a beruházással erősíteni.</w:t>
      </w:r>
      <w:r w:rsidRPr="00E12C21">
        <w:rPr>
          <w:rFonts w:cs="Times New Roman"/>
          <w:szCs w:val="24"/>
        </w:rPr>
        <w:t xml:space="preserve"> </w:t>
      </w:r>
      <w:r w:rsidR="00E12C21">
        <w:rPr>
          <w:rFonts w:cs="Times New Roman"/>
          <w:szCs w:val="24"/>
        </w:rPr>
        <w:t xml:space="preserve">Kiemelt cél, hogy </w:t>
      </w:r>
      <w:r w:rsidRPr="00E12C21">
        <w:rPr>
          <w:rFonts w:cs="Times New Roman"/>
          <w:szCs w:val="24"/>
        </w:rPr>
        <w:t xml:space="preserve">a helyi lakók a várost, a városi közterületeket sajátjuknak érezzék, </w:t>
      </w:r>
      <w:proofErr w:type="gramStart"/>
      <w:r w:rsidRPr="00E12C21">
        <w:rPr>
          <w:rFonts w:cs="Times New Roman"/>
          <w:szCs w:val="24"/>
        </w:rPr>
        <w:t>aktív</w:t>
      </w:r>
      <w:proofErr w:type="gramEnd"/>
      <w:r w:rsidRPr="00E12C21">
        <w:rPr>
          <w:rFonts w:cs="Times New Roman"/>
          <w:szCs w:val="24"/>
        </w:rPr>
        <w:t xml:space="preserve"> használói legyenek. </w:t>
      </w:r>
      <w:r w:rsidRPr="00E12C21">
        <w:rPr>
          <w:rFonts w:cs="Times New Roman"/>
          <w:b/>
          <w:bCs/>
          <w:szCs w:val="24"/>
        </w:rPr>
        <w:t>Alulról építkezés</w:t>
      </w:r>
      <w:r w:rsidRPr="00E12C21">
        <w:rPr>
          <w:rFonts w:cs="Times New Roman"/>
          <w:szCs w:val="24"/>
        </w:rPr>
        <w:t xml:space="preserve"> elve mentén fejlesztünk, előző fejlesztési ütemben </w:t>
      </w:r>
      <w:proofErr w:type="spellStart"/>
      <w:r w:rsidRPr="00E12C21">
        <w:rPr>
          <w:rFonts w:cs="Times New Roman"/>
          <w:szCs w:val="24"/>
        </w:rPr>
        <w:t>fitness</w:t>
      </w:r>
      <w:proofErr w:type="spellEnd"/>
      <w:r w:rsidRPr="00E12C21">
        <w:rPr>
          <w:rFonts w:cs="Times New Roman"/>
          <w:szCs w:val="24"/>
        </w:rPr>
        <w:t xml:space="preserve"> parkokat építettünk ki, mely nagy kihasználtságnak örvend, az eszközökre való sorban állás sem ritka, így ezeket a területeket szeretnénk tovább fejleszteni, az eltöltött időt meghosszabbítani, az </w:t>
      </w:r>
      <w:proofErr w:type="gramStart"/>
      <w:r w:rsidRPr="00E12C21">
        <w:rPr>
          <w:rFonts w:cs="Times New Roman"/>
          <w:szCs w:val="24"/>
        </w:rPr>
        <w:t>aktív</w:t>
      </w:r>
      <w:proofErr w:type="gramEnd"/>
      <w:r w:rsidRPr="00E12C21">
        <w:rPr>
          <w:rFonts w:cs="Times New Roman"/>
          <w:szCs w:val="24"/>
        </w:rPr>
        <w:t xml:space="preserve"> sportos életmód elterjedését erősíteni. </w:t>
      </w:r>
    </w:p>
    <w:p w:rsidR="00E23F17" w:rsidRDefault="00E23F17" w:rsidP="00E23F17">
      <w:pPr>
        <w:spacing w:after="0"/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A jelenlegi pályázattal a biztonságos és egészséges sportolási lehetőségek palettáját kívánjuk színesíteni két pumpapálya (</w:t>
      </w:r>
      <w:proofErr w:type="spellStart"/>
      <w:r w:rsidRPr="00E12C21">
        <w:rPr>
          <w:rFonts w:cs="Times New Roman"/>
          <w:szCs w:val="24"/>
        </w:rPr>
        <w:t>pump-track</w:t>
      </w:r>
      <w:proofErr w:type="spellEnd"/>
      <w:r w:rsidRPr="00E12C21">
        <w:rPr>
          <w:rFonts w:cs="Times New Roman"/>
          <w:szCs w:val="24"/>
        </w:rPr>
        <w:t xml:space="preserve">) és két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pálya kialakításával.</w:t>
      </w:r>
    </w:p>
    <w:p w:rsidR="00E23F17" w:rsidRDefault="00E23F17" w:rsidP="00E23F17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Az eszközök kiválóan ki fogják egészíteni az iskolai testnevelés órai feladatokat is, innov</w:t>
      </w:r>
      <w:r>
        <w:rPr>
          <w:rFonts w:cs="Times New Roman"/>
          <w:szCs w:val="24"/>
        </w:rPr>
        <w:t>atív sportolási eszközhöz,</w:t>
      </w:r>
      <w:r w:rsidRPr="00E12C21">
        <w:rPr>
          <w:rFonts w:cs="Times New Roman"/>
          <w:szCs w:val="24"/>
        </w:rPr>
        <w:t xml:space="preserve"> ingyenes hozzáférést </w:t>
      </w:r>
      <w:r>
        <w:rPr>
          <w:rFonts w:cs="Times New Roman"/>
          <w:szCs w:val="24"/>
        </w:rPr>
        <w:t xml:space="preserve">biztosít </w:t>
      </w:r>
      <w:r w:rsidRPr="00E12C21">
        <w:rPr>
          <w:rFonts w:cs="Times New Roman"/>
          <w:szCs w:val="24"/>
        </w:rPr>
        <w:t>mindenki számára.</w:t>
      </w:r>
    </w:p>
    <w:p w:rsidR="00E23F17" w:rsidRDefault="00E23F17" w:rsidP="00E23F17">
      <w:pPr>
        <w:spacing w:after="0"/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>Ezen túlmenően a közösségszervezés és helyi identitást erősítő elemként kívánunk kialakítani egy közösségi sütögetőt, kerti kiülőkkel, szemetesek telepítésével együtt.</w:t>
      </w:r>
      <w:r w:rsidRPr="00E23F17">
        <w:rPr>
          <w:rFonts w:cs="Times New Roman"/>
          <w:szCs w:val="24"/>
        </w:rPr>
        <w:t xml:space="preserve"> </w:t>
      </w:r>
      <w:r w:rsidRPr="00E12C21">
        <w:rPr>
          <w:rFonts w:cs="Times New Roman"/>
          <w:szCs w:val="24"/>
        </w:rPr>
        <w:t>A közösségi sütögető alkalmas településrészi, térségi és akár családi rendezvények megtartására is.</w:t>
      </w:r>
    </w:p>
    <w:p w:rsidR="00E23F17" w:rsidRPr="00E12C21" w:rsidRDefault="00E23F17" w:rsidP="00E23F17">
      <w:pPr>
        <w:spacing w:after="0"/>
        <w:jc w:val="both"/>
        <w:rPr>
          <w:rFonts w:cs="Times New Roman"/>
          <w:szCs w:val="24"/>
        </w:rPr>
      </w:pPr>
    </w:p>
    <w:p w:rsidR="007555D2" w:rsidRPr="00E12C21" w:rsidRDefault="007555D2" w:rsidP="007555D2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 projekt illeszkedik a HFS stratégiai céljához: "A társadalmi-és gazdasági kohézió erősítése, együttműködési és önfejlesztési kompetenciák fejlesztésével, erősítésével az élhető vidékért", illetve specifikus céljához: "Helyi identitást erősítő közösség -és hálózatépítés kompetenciáinak és infrastruktúrájának fejlesztése", amennyiben a projekt </w:t>
      </w:r>
      <w:proofErr w:type="gramStart"/>
      <w:r w:rsidRPr="00E12C21">
        <w:rPr>
          <w:rFonts w:cs="Times New Roman"/>
          <w:szCs w:val="24"/>
        </w:rPr>
        <w:t>során</w:t>
      </w:r>
      <w:proofErr w:type="gramEnd"/>
      <w:r w:rsidRPr="00E12C21">
        <w:rPr>
          <w:rFonts w:cs="Times New Roman"/>
          <w:szCs w:val="24"/>
        </w:rPr>
        <w:t xml:space="preserve"> a közterületeken közösség által használt infrastruktúra fejlesztés történik, a projekt eredményeinek fenntartásába pedig lehetőség szerint helyi közösségeket vonunk be.</w:t>
      </w:r>
    </w:p>
    <w:p w:rsidR="00AB76A3" w:rsidRPr="00E12C21" w:rsidRDefault="00AB76A3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lastRenderedPageBreak/>
        <w:t>Helyszínek:</w:t>
      </w:r>
    </w:p>
    <w:p w:rsidR="00EE6ED0" w:rsidRPr="00E12C21" w:rsidRDefault="00EE6ED0" w:rsidP="00BF6A8B">
      <w:pPr>
        <w:jc w:val="both"/>
        <w:rPr>
          <w:rFonts w:cs="Times New Roman"/>
          <w:szCs w:val="24"/>
          <w:u w:val="single"/>
        </w:rPr>
      </w:pPr>
      <w:r w:rsidRPr="00E12C21">
        <w:rPr>
          <w:rFonts w:cs="Times New Roman"/>
          <w:szCs w:val="24"/>
          <w:u w:val="single"/>
        </w:rPr>
        <w:t xml:space="preserve">Berhida, Hunyadi tér, 952/14 hrsz.: </w:t>
      </w:r>
      <w:r w:rsidRPr="00E12C21">
        <w:rPr>
          <w:rFonts w:cs="Times New Roman"/>
          <w:szCs w:val="24"/>
        </w:rPr>
        <w:t>Kemény burkolatú hullámpálya (Pumpapálya) építése</w:t>
      </w:r>
    </w:p>
    <w:p w:rsidR="00EE6ED0" w:rsidRPr="00E12C21" w:rsidRDefault="00EE6ED0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  <w:u w:val="single"/>
        </w:rPr>
        <w:t xml:space="preserve">Berhida, Hunyadi tér 952/14 </w:t>
      </w:r>
      <w:proofErr w:type="spellStart"/>
      <w:r w:rsidRPr="00E12C21">
        <w:rPr>
          <w:rFonts w:cs="Times New Roman"/>
          <w:szCs w:val="24"/>
          <w:u w:val="single"/>
        </w:rPr>
        <w:t>hrsz</w:t>
      </w:r>
      <w:proofErr w:type="spellEnd"/>
      <w:r w:rsidRPr="00E12C21">
        <w:rPr>
          <w:rFonts w:cs="Times New Roman"/>
          <w:szCs w:val="24"/>
          <w:u w:val="single"/>
        </w:rPr>
        <w:t xml:space="preserve">.: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pálya kialakítása területrendezéssel</w:t>
      </w:r>
    </w:p>
    <w:p w:rsidR="00EE6ED0" w:rsidRPr="00E12C21" w:rsidRDefault="00EE6ED0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  <w:u w:val="single"/>
        </w:rPr>
        <w:t>Berhida, 1765/41 hrsz.:</w:t>
      </w:r>
      <w:r w:rsidRPr="00E12C21">
        <w:rPr>
          <w:rFonts w:cs="Times New Roman"/>
          <w:szCs w:val="24"/>
        </w:rPr>
        <w:t xml:space="preserve"> Keményburkolatú hullámpálya (Pumpapálya) építése, valamint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pálya kialakítása területrendezéssel</w:t>
      </w:r>
    </w:p>
    <w:p w:rsidR="00EE6ED0" w:rsidRPr="00E12C21" w:rsidRDefault="00EE6ED0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  <w:u w:val="single"/>
        </w:rPr>
        <w:t>Berhida, Vilma erdő, 1755/2 hrsz.:</w:t>
      </w:r>
      <w:r w:rsidRPr="00E12C21">
        <w:rPr>
          <w:rFonts w:cs="Times New Roman"/>
          <w:szCs w:val="24"/>
        </w:rPr>
        <w:t xml:space="preserve"> Pere-Park kialakítása- </w:t>
      </w:r>
      <w:proofErr w:type="spellStart"/>
      <w:r w:rsidRPr="00E12C21">
        <w:rPr>
          <w:rFonts w:cs="Times New Roman"/>
          <w:szCs w:val="24"/>
        </w:rPr>
        <w:t>térkő</w:t>
      </w:r>
      <w:proofErr w:type="spellEnd"/>
      <w:r w:rsidRPr="00E12C21">
        <w:rPr>
          <w:rFonts w:cs="Times New Roman"/>
          <w:szCs w:val="24"/>
        </w:rPr>
        <w:t xml:space="preserve"> burkolat, kemence, </w:t>
      </w:r>
      <w:proofErr w:type="spellStart"/>
      <w:r w:rsidRPr="00E12C21">
        <w:rPr>
          <w:rFonts w:cs="Times New Roman"/>
          <w:szCs w:val="24"/>
        </w:rPr>
        <w:t>hulladékgyüjtő</w:t>
      </w:r>
      <w:proofErr w:type="spellEnd"/>
      <w:r w:rsidRPr="00E12C21">
        <w:rPr>
          <w:rFonts w:cs="Times New Roman"/>
          <w:szCs w:val="24"/>
        </w:rPr>
        <w:t>, fedett fa kerti kiülő telepítése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 fejlesztést </w:t>
      </w:r>
      <w:r w:rsidRPr="00E12C21">
        <w:rPr>
          <w:rFonts w:cs="Times New Roman"/>
          <w:b/>
          <w:bCs/>
          <w:szCs w:val="24"/>
        </w:rPr>
        <w:t>partnerségi alapon</w:t>
      </w:r>
      <w:r w:rsidRPr="00E12C21">
        <w:rPr>
          <w:rFonts w:cs="Times New Roman"/>
          <w:szCs w:val="24"/>
        </w:rPr>
        <w:t xml:space="preserve"> terveztük, sporteszköz forgalmazó vállalkozótól kedvezményes áron kapott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asztalokat kívánunk telepíteni. A bringaparkok</w:t>
      </w:r>
      <w:r w:rsidR="007555D2" w:rsidRPr="00E12C21">
        <w:rPr>
          <w:rFonts w:cs="Times New Roman"/>
          <w:szCs w:val="24"/>
        </w:rPr>
        <w:t>at</w:t>
      </w:r>
      <w:r w:rsidRPr="00E12C21">
        <w:rPr>
          <w:rFonts w:cs="Times New Roman"/>
          <w:szCs w:val="24"/>
        </w:rPr>
        <w:t xml:space="preserve">,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pályák</w:t>
      </w:r>
      <w:r w:rsidR="007555D2" w:rsidRPr="00E12C21">
        <w:rPr>
          <w:rFonts w:cs="Times New Roman"/>
          <w:szCs w:val="24"/>
        </w:rPr>
        <w:t>at</w:t>
      </w:r>
      <w:r w:rsidRPr="00E12C21">
        <w:rPr>
          <w:rFonts w:cs="Times New Roman"/>
          <w:szCs w:val="24"/>
        </w:rPr>
        <w:t xml:space="preserve"> és </w:t>
      </w:r>
      <w:r w:rsidR="007555D2" w:rsidRPr="00E12C21">
        <w:rPr>
          <w:rFonts w:cs="Times New Roman"/>
          <w:szCs w:val="24"/>
        </w:rPr>
        <w:t xml:space="preserve">a </w:t>
      </w:r>
      <w:r w:rsidRPr="00E12C21">
        <w:rPr>
          <w:rFonts w:cs="Times New Roman"/>
          <w:szCs w:val="24"/>
        </w:rPr>
        <w:t xml:space="preserve">közösségi sütögetőt helyi civil egyesületek által fogjuk népszerűsíteni, rendszeres programokat szervezni a helyszínekre. 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 tervezett fejlesztés </w:t>
      </w:r>
      <w:r w:rsidRPr="00E12C21">
        <w:rPr>
          <w:rFonts w:cs="Times New Roman"/>
          <w:b/>
          <w:bCs/>
          <w:szCs w:val="24"/>
        </w:rPr>
        <w:t>innovatív</w:t>
      </w:r>
      <w:r w:rsidRPr="00E12C21">
        <w:rPr>
          <w:rFonts w:cs="Times New Roman"/>
          <w:szCs w:val="24"/>
        </w:rPr>
        <w:t xml:space="preserve">nak és egyedülállónak számít jelenleg hazánkban, a környező településeken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és </w:t>
      </w:r>
      <w:proofErr w:type="spellStart"/>
      <w:r w:rsidRPr="00E12C21">
        <w:rPr>
          <w:rFonts w:cs="Times New Roman"/>
          <w:szCs w:val="24"/>
        </w:rPr>
        <w:t>pump-track</w:t>
      </w:r>
      <w:proofErr w:type="spellEnd"/>
      <w:r w:rsidRPr="00E12C21">
        <w:rPr>
          <w:rFonts w:cs="Times New Roman"/>
          <w:szCs w:val="24"/>
        </w:rPr>
        <w:t xml:space="preserve"> pálya nem található. A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a labdarúgás és az asztalitenisz elemeinek kombinálásával kialakított </w:t>
      </w:r>
      <w:hyperlink r:id="rId4" w:tooltip="Sport" w:history="1">
        <w:r w:rsidRPr="00E12C21">
          <w:rPr>
            <w:rFonts w:cs="Times New Roman"/>
            <w:szCs w:val="24"/>
          </w:rPr>
          <w:t>sportág</w:t>
        </w:r>
      </w:hyperlink>
      <w:r w:rsidRPr="00E12C21">
        <w:rPr>
          <w:rFonts w:cs="Times New Roman"/>
          <w:szCs w:val="24"/>
        </w:rPr>
        <w:t xml:space="preserve">, amelyet egy ívelt asztalon játszanak. A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magyar kifejlesztésű sportág, évente világbajnokság kerül megrendezésre, a sport legfőbb célja az olimpiai játékok programjára való bekerülés. 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 tervezett bringaparkok </w:t>
      </w:r>
      <w:r w:rsidR="00F87E21" w:rsidRPr="00E12C21">
        <w:rPr>
          <w:rFonts w:cs="Times New Roman"/>
          <w:szCs w:val="24"/>
        </w:rPr>
        <w:t xml:space="preserve">(Pumpapálya) </w:t>
      </w:r>
      <w:r w:rsidRPr="00E12C21">
        <w:rPr>
          <w:rFonts w:cs="Times New Roman"/>
          <w:szCs w:val="24"/>
        </w:rPr>
        <w:t>a közlekedés</w:t>
      </w:r>
      <w:r w:rsidR="007555D2" w:rsidRPr="00E12C21">
        <w:rPr>
          <w:rFonts w:cs="Times New Roman"/>
          <w:szCs w:val="24"/>
        </w:rPr>
        <w:t>biztonságra nevelést, a váratlan</w:t>
      </w:r>
      <w:r w:rsidRPr="00E12C21">
        <w:rPr>
          <w:rFonts w:cs="Times New Roman"/>
          <w:szCs w:val="24"/>
        </w:rPr>
        <w:t xml:space="preserve"> helyzetekre való felkészülést és a magabiztos kerékpározást</w:t>
      </w:r>
      <w:r w:rsidR="00E23F17">
        <w:rPr>
          <w:rFonts w:cs="Times New Roman"/>
          <w:szCs w:val="24"/>
        </w:rPr>
        <w:t xml:space="preserve"> fejlesztik ki</w:t>
      </w:r>
      <w:r w:rsidRPr="00E12C21">
        <w:rPr>
          <w:rFonts w:cs="Times New Roman"/>
          <w:szCs w:val="24"/>
        </w:rPr>
        <w:t>, mely kortól, nemtől függetlenül használható. Hazánkban a sportág meghonosítása 2019-ben kezdődött.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b/>
          <w:bCs/>
          <w:szCs w:val="24"/>
        </w:rPr>
        <w:t>Integrált ágazatközi megközelítés</w:t>
      </w:r>
      <w:r w:rsidRPr="00E12C21">
        <w:rPr>
          <w:rFonts w:cs="Times New Roman"/>
          <w:szCs w:val="24"/>
        </w:rPr>
        <w:t xml:space="preserve"> jegyében az együttműködő partnereket úgy választottuk ki, hogy a település valamennyi korosztályát meg tudjuk szólítani, társassporttevékenység, és sportmentes közösségépítő események is végezhető legyen.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Távlati terveink között szerepel a </w:t>
      </w:r>
      <w:r w:rsidRPr="00E12C21">
        <w:rPr>
          <w:rFonts w:cs="Times New Roman"/>
          <w:b/>
          <w:bCs/>
          <w:szCs w:val="24"/>
        </w:rPr>
        <w:t>hálózati működés</w:t>
      </w:r>
      <w:r w:rsidRPr="00E12C21">
        <w:rPr>
          <w:rFonts w:cs="Times New Roman"/>
          <w:szCs w:val="24"/>
        </w:rPr>
        <w:t xml:space="preserve"> erősítése, a </w:t>
      </w:r>
      <w:proofErr w:type="spellStart"/>
      <w:r w:rsidRPr="00E12C21">
        <w:rPr>
          <w:rFonts w:cs="Times New Roman"/>
          <w:szCs w:val="24"/>
        </w:rPr>
        <w:t>teqball</w:t>
      </w:r>
      <w:proofErr w:type="spellEnd"/>
      <w:r w:rsidRPr="00E12C21">
        <w:rPr>
          <w:rFonts w:cs="Times New Roman"/>
          <w:szCs w:val="24"/>
        </w:rPr>
        <w:t xml:space="preserve"> és bringás versenyekhez, bajnokságokhoz helyszín biztosítása, a sportágak népszerűsítése. Az önkormányzaton kívül a projekt 3 partner együttműködésével valósul meg. A közös tevékenység által a helyi közösségek együttműködési képessége erősödik.</w:t>
      </w:r>
    </w:p>
    <w:p w:rsidR="00BF6A8B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szCs w:val="24"/>
        </w:rPr>
        <w:t xml:space="preserve">Amennyiben a sportágakat sikerül meghonosítani településünkön és megfelelő népszerűségnek örved, úgy a </w:t>
      </w:r>
      <w:proofErr w:type="gramStart"/>
      <w:r w:rsidRPr="00E12C21">
        <w:rPr>
          <w:rFonts w:cs="Times New Roman"/>
          <w:b/>
          <w:bCs/>
          <w:szCs w:val="24"/>
        </w:rPr>
        <w:t>kooperációs</w:t>
      </w:r>
      <w:proofErr w:type="gramEnd"/>
      <w:r w:rsidRPr="00E12C21">
        <w:rPr>
          <w:rFonts w:cs="Times New Roman"/>
          <w:szCs w:val="24"/>
        </w:rPr>
        <w:t xml:space="preserve"> szerepben más LEADER-csoportoknak is szívesen szervezünk bemutatókat.</w:t>
      </w:r>
      <w:r w:rsidRPr="00E12C21">
        <w:rPr>
          <w:rFonts w:cs="Times New Roman"/>
          <w:noProof/>
          <w:szCs w:val="24"/>
          <w:lang w:eastAsia="hu-HU"/>
        </w:rPr>
        <w:t xml:space="preserve"> </w:t>
      </w:r>
    </w:p>
    <w:p w:rsidR="001735BE" w:rsidRPr="00E12C21" w:rsidRDefault="00BF6A8B" w:rsidP="00BF6A8B">
      <w:pPr>
        <w:jc w:val="both"/>
        <w:rPr>
          <w:rFonts w:cs="Times New Roman"/>
          <w:szCs w:val="24"/>
        </w:rPr>
      </w:pPr>
      <w:r w:rsidRPr="00E12C21"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2159508" cy="90068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blokk_EMVA_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C21"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882594" cy="88259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chenyi_2020_logo_allo_colo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81" cy="89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C21">
        <w:rPr>
          <w:rFonts w:cs="Times New Roman"/>
          <w:szCs w:val="24"/>
        </w:rPr>
        <w:t xml:space="preserve">                                                </w:t>
      </w:r>
      <w:r w:rsidRPr="00E12C21">
        <w:rPr>
          <w:rFonts w:cs="Times New Roman"/>
          <w:noProof/>
          <w:szCs w:val="24"/>
          <w:lang w:eastAsia="hu-HU"/>
        </w:rPr>
        <w:drawing>
          <wp:inline distT="0" distB="0" distL="0" distR="0" wp14:anchorId="0318B57E" wp14:editId="65F7532D">
            <wp:extent cx="540689" cy="53528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05" cy="5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C21">
        <w:rPr>
          <w:rFonts w:cs="Times New Roman"/>
          <w:szCs w:val="24"/>
        </w:rPr>
        <w:t xml:space="preserve">  </w:t>
      </w:r>
      <w:r w:rsidRPr="00E12C21"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500671" cy="54864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KK_HACS_logo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3" cy="5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5BE" w:rsidRPr="00E12C21" w:rsidSect="00BF6A8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BE"/>
    <w:rsid w:val="00045CED"/>
    <w:rsid w:val="00071036"/>
    <w:rsid w:val="000A0F94"/>
    <w:rsid w:val="000A5A05"/>
    <w:rsid w:val="001735BE"/>
    <w:rsid w:val="00350BA9"/>
    <w:rsid w:val="003B5A13"/>
    <w:rsid w:val="003F43A6"/>
    <w:rsid w:val="00430842"/>
    <w:rsid w:val="004A16B7"/>
    <w:rsid w:val="004D7E07"/>
    <w:rsid w:val="00570F39"/>
    <w:rsid w:val="00581B36"/>
    <w:rsid w:val="00620368"/>
    <w:rsid w:val="00704A4E"/>
    <w:rsid w:val="0075030C"/>
    <w:rsid w:val="007555D2"/>
    <w:rsid w:val="007A6AC9"/>
    <w:rsid w:val="00872367"/>
    <w:rsid w:val="0093118C"/>
    <w:rsid w:val="00994538"/>
    <w:rsid w:val="00AA1799"/>
    <w:rsid w:val="00AB76A3"/>
    <w:rsid w:val="00B126F5"/>
    <w:rsid w:val="00B43E5D"/>
    <w:rsid w:val="00BF6A8B"/>
    <w:rsid w:val="00C05DD5"/>
    <w:rsid w:val="00C93EA3"/>
    <w:rsid w:val="00CE36DB"/>
    <w:rsid w:val="00D35501"/>
    <w:rsid w:val="00D40909"/>
    <w:rsid w:val="00E12C21"/>
    <w:rsid w:val="00E23F17"/>
    <w:rsid w:val="00ED4E68"/>
    <w:rsid w:val="00EE6ED0"/>
    <w:rsid w:val="00F87E21"/>
    <w:rsid w:val="00FB74F2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93F"/>
  <w15:chartTrackingRefBased/>
  <w15:docId w15:val="{4513E404-0EBD-4798-B059-E8BE676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5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hu.wikipedia.org/wiki/Spo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Palyazat</dc:creator>
  <cp:keywords/>
  <dc:description/>
  <cp:lastModifiedBy>Lotti</cp:lastModifiedBy>
  <cp:revision>3</cp:revision>
  <dcterms:created xsi:type="dcterms:W3CDTF">2024-01-25T14:11:00Z</dcterms:created>
  <dcterms:modified xsi:type="dcterms:W3CDTF">2024-01-25T14:13:00Z</dcterms:modified>
</cp:coreProperties>
</file>