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109" w:rsidRPr="00BF2290" w:rsidRDefault="002F0109" w:rsidP="004C51D1">
      <w:pPr>
        <w:jc w:val="center"/>
        <w:rPr>
          <w:b/>
          <w:bCs/>
          <w:spacing w:val="20"/>
          <w:sz w:val="28"/>
          <w:szCs w:val="28"/>
          <w:u w:val="single"/>
        </w:rPr>
      </w:pPr>
      <w:bookmarkStart w:id="0" w:name="_GoBack"/>
      <w:bookmarkEnd w:id="0"/>
      <w:r w:rsidRPr="00BF2290">
        <w:rPr>
          <w:b/>
          <w:bCs/>
          <w:spacing w:val="20"/>
          <w:sz w:val="28"/>
          <w:szCs w:val="28"/>
          <w:u w:val="single"/>
        </w:rPr>
        <w:t xml:space="preserve">Vállalkozási Szerződés  </w:t>
      </w:r>
    </w:p>
    <w:p w:rsidR="002F0109" w:rsidRDefault="002F0109" w:rsidP="004C51D1">
      <w:pPr>
        <w:jc w:val="center"/>
        <w:rPr>
          <w:b/>
          <w:bCs/>
          <w:spacing w:val="20"/>
          <w:u w:val="single"/>
        </w:rPr>
      </w:pPr>
      <w:proofErr w:type="gramStart"/>
      <w:r>
        <w:rPr>
          <w:b/>
          <w:bCs/>
          <w:spacing w:val="20"/>
          <w:u w:val="single"/>
        </w:rPr>
        <w:t>tervezet</w:t>
      </w:r>
      <w:proofErr w:type="gramEnd"/>
    </w:p>
    <w:p w:rsidR="002F0109" w:rsidRPr="00982230" w:rsidRDefault="002F0109" w:rsidP="004C51D1">
      <w:pPr>
        <w:jc w:val="center"/>
        <w:rPr>
          <w:i/>
          <w:iCs/>
          <w:spacing w:val="20"/>
        </w:rPr>
      </w:pPr>
    </w:p>
    <w:p w:rsidR="002F0109" w:rsidRPr="00607B83" w:rsidRDefault="002F0109" w:rsidP="004C51D1">
      <w:pPr>
        <w:jc w:val="center"/>
        <w:rPr>
          <w:spacing w:val="20"/>
        </w:rPr>
      </w:pPr>
      <w:r>
        <w:rPr>
          <w:spacing w:val="20"/>
        </w:rPr>
        <w:t xml:space="preserve">                                                                              </w:t>
      </w:r>
      <w:r w:rsidRPr="00607B83">
        <w:rPr>
          <w:spacing w:val="20"/>
        </w:rPr>
        <w:t>IKTSZ:</w:t>
      </w:r>
      <w:r w:rsidR="00D57C81">
        <w:rPr>
          <w:spacing w:val="20"/>
        </w:rPr>
        <w:t xml:space="preserve"> TE</w:t>
      </w:r>
      <w:proofErr w:type="gramStart"/>
      <w:r w:rsidR="00D57C81">
        <w:rPr>
          <w:spacing w:val="20"/>
        </w:rPr>
        <w:t>/     /</w:t>
      </w:r>
      <w:proofErr w:type="gramEnd"/>
      <w:r w:rsidR="00D57C81">
        <w:rPr>
          <w:spacing w:val="20"/>
        </w:rPr>
        <w:t>2024</w:t>
      </w:r>
    </w:p>
    <w:p w:rsidR="002F0109" w:rsidRPr="00607B83" w:rsidRDefault="002F0109" w:rsidP="004C51D1">
      <w:pPr>
        <w:spacing w:line="360" w:lineRule="auto"/>
        <w:rPr>
          <w:b/>
          <w:bCs/>
        </w:rPr>
      </w:pPr>
      <w:r w:rsidRPr="00607B83">
        <w:t xml:space="preserve">Amely készült egyrészről </w:t>
      </w:r>
      <w:proofErr w:type="gramStart"/>
      <w:r w:rsidRPr="00607B83">
        <w:t>a</w:t>
      </w:r>
      <w:proofErr w:type="gramEnd"/>
      <w:r w:rsidRPr="00607B83">
        <w:t xml:space="preserve"> </w:t>
      </w:r>
      <w:r w:rsidRPr="00607B83">
        <w:rPr>
          <w:b/>
          <w:bCs/>
        </w:rPr>
        <w:t xml:space="preserve">  </w:t>
      </w:r>
    </w:p>
    <w:p w:rsidR="002F0109" w:rsidRDefault="002F0109" w:rsidP="004C51D1">
      <w:pPr>
        <w:rPr>
          <w:b/>
          <w:bCs/>
        </w:rPr>
      </w:pPr>
      <w:r w:rsidRPr="00607B83">
        <w:rPr>
          <w:b/>
          <w:bCs/>
          <w:u w:val="single"/>
        </w:rPr>
        <w:t>Megrendelő</w:t>
      </w:r>
      <w:r w:rsidRPr="00607B83">
        <w:rPr>
          <w:b/>
          <w:bCs/>
        </w:rPr>
        <w:tab/>
        <w:t xml:space="preserve">     </w:t>
      </w:r>
      <w:r>
        <w:rPr>
          <w:b/>
          <w:bCs/>
        </w:rPr>
        <w:t xml:space="preserve">   </w:t>
      </w:r>
      <w:r>
        <w:rPr>
          <w:b/>
          <w:bCs/>
        </w:rPr>
        <w:tab/>
      </w:r>
      <w:r w:rsidRPr="00271C01">
        <w:rPr>
          <w:b/>
          <w:bCs/>
        </w:rPr>
        <w:t>Település Ellátó és Szolgáltató Szervezet</w:t>
      </w:r>
      <w:r w:rsidRPr="00607B83">
        <w:rPr>
          <w:b/>
          <w:bCs/>
        </w:rPr>
        <w:t xml:space="preserve">   </w:t>
      </w:r>
    </w:p>
    <w:p w:rsidR="002F0109" w:rsidRPr="00E869AD" w:rsidRDefault="002F0109" w:rsidP="004C51D1">
      <w:r>
        <w:t>Székhelye</w:t>
      </w:r>
      <w:proofErr w:type="gramStart"/>
      <w:r>
        <w:t xml:space="preserve">:              </w:t>
      </w:r>
      <w:r>
        <w:tab/>
        <w:t>8181</w:t>
      </w:r>
      <w:proofErr w:type="gramEnd"/>
      <w:r>
        <w:t xml:space="preserve"> </w:t>
      </w:r>
      <w:r w:rsidRPr="00607B83">
        <w:t>Berhida</w:t>
      </w:r>
      <w:r>
        <w:t>,</w:t>
      </w:r>
      <w:r w:rsidRPr="00607B83">
        <w:t xml:space="preserve"> Vesz</w:t>
      </w:r>
      <w:r>
        <w:t>prémi u 1-3</w:t>
      </w:r>
      <w:r w:rsidRPr="00607B83">
        <w:t>.</w:t>
      </w:r>
      <w:r w:rsidRPr="00607B83">
        <w:tab/>
        <w:t xml:space="preserve">            </w:t>
      </w:r>
    </w:p>
    <w:p w:rsidR="002F0109" w:rsidRPr="00607B83" w:rsidRDefault="002F0109" w:rsidP="004C51D1">
      <w:pPr>
        <w:tabs>
          <w:tab w:val="left" w:pos="426"/>
        </w:tabs>
        <w:jc w:val="both"/>
      </w:pPr>
      <w:r>
        <w:t>Adószáma</w:t>
      </w:r>
      <w:proofErr w:type="gramStart"/>
      <w:r>
        <w:t xml:space="preserve">:             </w:t>
      </w:r>
      <w:r>
        <w:tab/>
      </w:r>
      <w:r w:rsidRPr="00607B83">
        <w:t>15589480-2-19</w:t>
      </w:r>
      <w:proofErr w:type="gramEnd"/>
      <w:r w:rsidRPr="00607B83">
        <w:t xml:space="preserve">                                             </w:t>
      </w:r>
      <w:r w:rsidRPr="00607B83">
        <w:tab/>
      </w:r>
      <w:r w:rsidRPr="00607B83">
        <w:tab/>
      </w:r>
      <w:r w:rsidRPr="00607B83">
        <w:tab/>
      </w:r>
    </w:p>
    <w:p w:rsidR="002F0109" w:rsidRPr="00607B83" w:rsidRDefault="002F0109" w:rsidP="004C51D1">
      <w:pPr>
        <w:tabs>
          <w:tab w:val="left" w:pos="426"/>
        </w:tabs>
        <w:jc w:val="both"/>
      </w:pPr>
      <w:r>
        <w:t xml:space="preserve">Bankszámlaszáma: </w:t>
      </w:r>
      <w:r>
        <w:tab/>
        <w:t>OTP Bank NYRT.</w:t>
      </w:r>
      <w:r w:rsidRPr="00607B83">
        <w:tab/>
      </w:r>
      <w:r w:rsidRPr="00607B83">
        <w:tab/>
      </w:r>
    </w:p>
    <w:p w:rsidR="002F0109" w:rsidRPr="00607B83" w:rsidRDefault="002F0109" w:rsidP="004C51D1">
      <w:pPr>
        <w:tabs>
          <w:tab w:val="left" w:pos="426"/>
        </w:tabs>
        <w:jc w:val="both"/>
      </w:pPr>
      <w:r w:rsidRPr="00607B83">
        <w:t>Képviselője:</w:t>
      </w:r>
      <w:r w:rsidRPr="00607B83">
        <w:tab/>
        <w:t xml:space="preserve">        </w:t>
      </w:r>
      <w:r>
        <w:tab/>
      </w:r>
      <w:r w:rsidR="00D57C81">
        <w:t>Fülöp Ádám</w:t>
      </w:r>
      <w:r>
        <w:t>,</w:t>
      </w:r>
      <w:r w:rsidRPr="00607B83">
        <w:t xml:space="preserve"> TE</w:t>
      </w:r>
      <w:r w:rsidR="00D57C81">
        <w:t xml:space="preserve">SZ vezető </w:t>
      </w:r>
    </w:p>
    <w:p w:rsidR="002F0109" w:rsidRPr="00607B83" w:rsidRDefault="002F0109" w:rsidP="004C51D1">
      <w:pPr>
        <w:tabs>
          <w:tab w:val="left" w:pos="426"/>
        </w:tabs>
        <w:jc w:val="both"/>
      </w:pPr>
      <w:r>
        <w:t>Elérhetősége</w:t>
      </w:r>
      <w:proofErr w:type="gramStart"/>
      <w:r>
        <w:t xml:space="preserve">:          </w:t>
      </w:r>
      <w:r>
        <w:tab/>
      </w:r>
      <w:r w:rsidR="00D57C81">
        <w:t>06-30-587-69-31</w:t>
      </w:r>
      <w:proofErr w:type="gramEnd"/>
      <w:r w:rsidRPr="00607B83">
        <w:tab/>
      </w:r>
    </w:p>
    <w:p w:rsidR="002F0109" w:rsidRPr="00607B83" w:rsidRDefault="002F0109" w:rsidP="004C51D1">
      <w:pPr>
        <w:tabs>
          <w:tab w:val="left" w:pos="426"/>
        </w:tabs>
        <w:rPr>
          <w:b/>
          <w:bCs/>
        </w:rPr>
      </w:pPr>
      <w:r w:rsidRPr="00607B83">
        <w:t xml:space="preserve">a továbbiakban: </w:t>
      </w:r>
      <w:r>
        <w:t xml:space="preserve">     </w:t>
      </w:r>
      <w:r>
        <w:tab/>
      </w:r>
      <w:r w:rsidRPr="00607B83">
        <w:rPr>
          <w:b/>
          <w:bCs/>
        </w:rPr>
        <w:t>Megrendelő</w:t>
      </w:r>
      <w:r>
        <w:rPr>
          <w:b/>
          <w:bCs/>
        </w:rPr>
        <w:t xml:space="preserve"> vagy TESZ</w:t>
      </w:r>
    </w:p>
    <w:p w:rsidR="002F0109" w:rsidRPr="00607B83" w:rsidRDefault="002F0109" w:rsidP="004C51D1">
      <w:pPr>
        <w:tabs>
          <w:tab w:val="left" w:pos="426"/>
        </w:tabs>
        <w:rPr>
          <w:b/>
          <w:bCs/>
        </w:rPr>
      </w:pPr>
    </w:p>
    <w:p w:rsidR="002F0109" w:rsidRPr="009928A0" w:rsidRDefault="002F0109" w:rsidP="004C51D1">
      <w:r w:rsidRPr="009928A0">
        <w:t xml:space="preserve">valamint,  </w:t>
      </w:r>
    </w:p>
    <w:p w:rsidR="002F0109" w:rsidRPr="009E7E4B" w:rsidRDefault="002F0109" w:rsidP="004C51D1">
      <w:pPr>
        <w:rPr>
          <w:u w:val="single"/>
        </w:rPr>
      </w:pPr>
      <w:r w:rsidRPr="00607B83">
        <w:rPr>
          <w:b/>
          <w:bCs/>
        </w:rPr>
        <w:tab/>
      </w:r>
      <w:r w:rsidRPr="00607B83">
        <w:rPr>
          <w:b/>
          <w:bCs/>
        </w:rPr>
        <w:tab/>
      </w:r>
      <w:r w:rsidRPr="00DB7545">
        <w:rPr>
          <w:b/>
          <w:bCs/>
        </w:rPr>
        <w:t xml:space="preserve">           </w:t>
      </w:r>
      <w:r>
        <w:rPr>
          <w:b/>
          <w:bCs/>
        </w:rPr>
        <w:t xml:space="preserve"> </w:t>
      </w:r>
    </w:p>
    <w:p w:rsidR="002F0109" w:rsidRPr="005337A8" w:rsidRDefault="002F0109" w:rsidP="004C51D1">
      <w:pPr>
        <w:tabs>
          <w:tab w:val="left" w:pos="426"/>
        </w:tabs>
        <w:jc w:val="both"/>
        <w:rPr>
          <w:b/>
          <w:bCs/>
        </w:rPr>
      </w:pPr>
      <w:r w:rsidRPr="009E7E4B">
        <w:rPr>
          <w:b/>
          <w:bCs/>
          <w:u w:val="single"/>
        </w:rPr>
        <w:t>Vállalkozó:</w:t>
      </w:r>
      <w:r w:rsidRPr="00DB7545">
        <w:tab/>
        <w:t xml:space="preserve">       </w:t>
      </w:r>
      <w:r>
        <w:t xml:space="preserve"> </w:t>
      </w:r>
    </w:p>
    <w:p w:rsidR="002F0109" w:rsidRPr="00DB7545" w:rsidRDefault="002F0109" w:rsidP="004C51D1">
      <w:pPr>
        <w:tabs>
          <w:tab w:val="left" w:pos="426"/>
        </w:tabs>
        <w:jc w:val="both"/>
      </w:pPr>
      <w:r>
        <w:t xml:space="preserve">Székhelye:     </w:t>
      </w:r>
      <w:r>
        <w:tab/>
      </w:r>
      <w:r>
        <w:tab/>
        <w:t xml:space="preserve">     </w:t>
      </w:r>
    </w:p>
    <w:p w:rsidR="002F0109" w:rsidRPr="00DB7545" w:rsidRDefault="002F0109" w:rsidP="004C51D1">
      <w:pPr>
        <w:tabs>
          <w:tab w:val="left" w:pos="426"/>
        </w:tabs>
        <w:jc w:val="both"/>
      </w:pPr>
      <w:r w:rsidRPr="00DB7545">
        <w:t>Cégjegyzék száma:</w:t>
      </w:r>
      <w:r>
        <w:tab/>
      </w:r>
    </w:p>
    <w:p w:rsidR="002F0109" w:rsidRPr="00DB7545" w:rsidRDefault="002F0109" w:rsidP="004C51D1">
      <w:pPr>
        <w:tabs>
          <w:tab w:val="left" w:pos="426"/>
        </w:tabs>
        <w:jc w:val="both"/>
      </w:pPr>
      <w:r w:rsidRPr="00DB7545">
        <w:t xml:space="preserve">Adószáma:             </w:t>
      </w:r>
      <w:r>
        <w:t xml:space="preserve"> </w:t>
      </w:r>
      <w:r w:rsidRPr="00DB7545">
        <w:tab/>
      </w:r>
      <w:r w:rsidRPr="00DB7545">
        <w:tab/>
      </w:r>
    </w:p>
    <w:p w:rsidR="002F0109" w:rsidRPr="00DB7545" w:rsidRDefault="002F0109" w:rsidP="004C51D1">
      <w:pPr>
        <w:tabs>
          <w:tab w:val="left" w:pos="426"/>
        </w:tabs>
        <w:jc w:val="both"/>
      </w:pPr>
      <w:r w:rsidRPr="00DB7545">
        <w:t>Bankszámlaszáma:</w:t>
      </w:r>
      <w:r>
        <w:t xml:space="preserve"> </w:t>
      </w:r>
      <w:r>
        <w:tab/>
      </w:r>
    </w:p>
    <w:p w:rsidR="002F0109" w:rsidRDefault="002F0109" w:rsidP="004C51D1">
      <w:pPr>
        <w:tabs>
          <w:tab w:val="left" w:pos="426"/>
        </w:tabs>
        <w:jc w:val="both"/>
      </w:pPr>
      <w:r>
        <w:t>Képviselője:</w:t>
      </w:r>
      <w:r>
        <w:tab/>
        <w:t xml:space="preserve">         </w:t>
      </w:r>
      <w:r>
        <w:tab/>
      </w:r>
    </w:p>
    <w:p w:rsidR="002F0109" w:rsidRDefault="002F0109" w:rsidP="004C51D1">
      <w:pPr>
        <w:tabs>
          <w:tab w:val="left" w:pos="426"/>
        </w:tabs>
        <w:jc w:val="both"/>
      </w:pPr>
      <w:r>
        <w:t xml:space="preserve">Elérhetősége:          </w:t>
      </w:r>
      <w:r>
        <w:tab/>
      </w:r>
    </w:p>
    <w:p w:rsidR="002F0109" w:rsidRDefault="002F0109" w:rsidP="004C51D1">
      <w:pPr>
        <w:tabs>
          <w:tab w:val="left" w:pos="426"/>
        </w:tabs>
        <w:jc w:val="both"/>
      </w:pPr>
      <w:r>
        <w:t xml:space="preserve">a továbbiakban:       </w:t>
      </w:r>
      <w:r>
        <w:tab/>
      </w:r>
      <w:r w:rsidRPr="009928A0">
        <w:rPr>
          <w:b/>
          <w:bCs/>
        </w:rPr>
        <w:t>Vállalkozó</w:t>
      </w:r>
      <w:r>
        <w:t xml:space="preserve">                                </w:t>
      </w:r>
    </w:p>
    <w:p w:rsidR="002F0109" w:rsidRPr="00D153B5" w:rsidRDefault="002F0109" w:rsidP="004C51D1">
      <w:pPr>
        <w:tabs>
          <w:tab w:val="left" w:pos="426"/>
        </w:tabs>
        <w:jc w:val="both"/>
      </w:pPr>
    </w:p>
    <w:p w:rsidR="002F0109" w:rsidRDefault="002F0109" w:rsidP="004C51D1">
      <w:pPr>
        <w:jc w:val="both"/>
      </w:pPr>
      <w:r w:rsidRPr="00DB7545">
        <w:t>(a továbbiakban együtt: Szerződő felek) között alulírott napon és helyen az alábbi feltételek szerint.</w:t>
      </w:r>
    </w:p>
    <w:p w:rsidR="002F0109" w:rsidRDefault="002F0109" w:rsidP="004C51D1">
      <w:pPr>
        <w:jc w:val="center"/>
        <w:rPr>
          <w:b/>
          <w:bCs/>
        </w:rPr>
      </w:pPr>
      <w:r w:rsidRPr="00034BF9">
        <w:rPr>
          <w:b/>
          <w:bCs/>
        </w:rPr>
        <w:t>Preambulum</w:t>
      </w:r>
    </w:p>
    <w:p w:rsidR="002F0109" w:rsidRDefault="002F0109" w:rsidP="004C51D1">
      <w:pPr>
        <w:jc w:val="both"/>
      </w:pPr>
    </w:p>
    <w:p w:rsidR="002F0109" w:rsidRDefault="002F0109" w:rsidP="004C51D1">
      <w:pPr>
        <w:numPr>
          <w:ilvl w:val="0"/>
          <w:numId w:val="1"/>
        </w:numPr>
        <w:jc w:val="both"/>
      </w:pPr>
      <w:r>
        <w:t xml:space="preserve">A 2001. évi CLXXXIX.  Magyarország helyi önkormányzatairól szóló törvény 13. pontja értelmében az önkormányzat köteles gondoskodni a helyi közutak fenntartásáról, tisztán tartásáról beleérte a síkosság mentesítésről. </w:t>
      </w:r>
    </w:p>
    <w:p w:rsidR="002F0109" w:rsidRDefault="002F0109" w:rsidP="00DD2BCE">
      <w:pPr>
        <w:jc w:val="both"/>
      </w:pPr>
    </w:p>
    <w:p w:rsidR="002F0109" w:rsidRDefault="002F0109" w:rsidP="00F10F5D">
      <w:pPr>
        <w:ind w:left="720"/>
        <w:rPr>
          <w:b/>
          <w:bCs/>
        </w:rPr>
      </w:pPr>
      <w:r>
        <w:rPr>
          <w:b/>
          <w:bCs/>
        </w:rPr>
        <w:t xml:space="preserve">                                                </w:t>
      </w:r>
      <w:r w:rsidRPr="00DD2BCE">
        <w:rPr>
          <w:b/>
          <w:bCs/>
        </w:rPr>
        <w:t>A szerződés tárgya</w:t>
      </w:r>
    </w:p>
    <w:p w:rsidR="002F0109" w:rsidRDefault="002F0109" w:rsidP="00DD2BCE">
      <w:pPr>
        <w:ind w:left="720"/>
        <w:jc w:val="center"/>
        <w:rPr>
          <w:b/>
          <w:bCs/>
        </w:rPr>
      </w:pPr>
    </w:p>
    <w:p w:rsidR="002F0109" w:rsidRDefault="002F0109" w:rsidP="00DD2BCE">
      <w:pPr>
        <w:numPr>
          <w:ilvl w:val="0"/>
          <w:numId w:val="1"/>
        </w:numPr>
        <w:jc w:val="both"/>
      </w:pPr>
      <w:r>
        <w:t>A Megrendelő megbízza a Vállalkozót, a Vállalkozó pedig elvállalja, hogy Berhida város közigazgatási határán belüli közterületeken (közutakon, parkolókban) a gépi hóeltakarítási, illetve gépi síkosságmentesítési szolgáltatói feladatokat elvégezze.</w:t>
      </w:r>
    </w:p>
    <w:p w:rsidR="002F0109" w:rsidRDefault="002F0109" w:rsidP="009D356B">
      <w:pPr>
        <w:jc w:val="both"/>
      </w:pPr>
    </w:p>
    <w:p w:rsidR="002F0109" w:rsidRPr="009D356B" w:rsidRDefault="002F0109" w:rsidP="009D356B">
      <w:pPr>
        <w:jc w:val="center"/>
        <w:rPr>
          <w:b/>
          <w:bCs/>
        </w:rPr>
      </w:pPr>
      <w:r>
        <w:rPr>
          <w:b/>
          <w:bCs/>
        </w:rPr>
        <w:t xml:space="preserve">          </w:t>
      </w:r>
      <w:r w:rsidRPr="009D356B">
        <w:rPr>
          <w:b/>
          <w:bCs/>
        </w:rPr>
        <w:t>A jognyilatkozatok fogadása</w:t>
      </w:r>
    </w:p>
    <w:p w:rsidR="002F0109" w:rsidRDefault="002F0109" w:rsidP="009D356B">
      <w:pPr>
        <w:jc w:val="both"/>
      </w:pPr>
    </w:p>
    <w:p w:rsidR="002F0109" w:rsidRDefault="002F0109" w:rsidP="009D356B">
      <w:pPr>
        <w:numPr>
          <w:ilvl w:val="0"/>
          <w:numId w:val="1"/>
        </w:numPr>
        <w:jc w:val="both"/>
      </w:pPr>
      <w:r w:rsidRPr="00982230">
        <w:t>A felek kijelentik, hogy a mási</w:t>
      </w:r>
      <w:r>
        <w:t xml:space="preserve">k fél jognyilatkozatát </w:t>
      </w:r>
      <w:r w:rsidRPr="00BE6002">
        <w:t>megrendelő</w:t>
      </w:r>
      <w:r>
        <w:t xml:space="preserve"> a 8181, Berhida, Veszprémi u 1-3. </w:t>
      </w:r>
      <w:r w:rsidRPr="00982230">
        <w:t xml:space="preserve">postai, illetve a </w:t>
      </w:r>
      <w:hyperlink r:id="rId8" w:history="1">
        <w:r w:rsidR="002F36C8" w:rsidRPr="00200840">
          <w:rPr>
            <w:rStyle w:val="Hiperhivatkozs"/>
          </w:rPr>
          <w:t>fulopadam@teszberhida.hu</w:t>
        </w:r>
      </w:hyperlink>
      <w:r>
        <w:t xml:space="preserve"> </w:t>
      </w:r>
      <w:r w:rsidRPr="00982230">
        <w:t>elektronikus címen</w:t>
      </w:r>
      <w:r>
        <w:t xml:space="preserve">, vállalkozó pedig </w:t>
      </w:r>
      <w:proofErr w:type="gramStart"/>
      <w:r>
        <w:t>a …</w:t>
      </w:r>
      <w:proofErr w:type="gramEnd"/>
      <w:r>
        <w:t xml:space="preserve">……… </w:t>
      </w:r>
      <w:r w:rsidRPr="00BE6002">
        <w:t>címen</w:t>
      </w:r>
      <w:r>
        <w:t xml:space="preserve"> vagy a ……  elektronikus címen</w:t>
      </w:r>
      <w:r w:rsidRPr="00982230">
        <w:t xml:space="preserve"> fogadják. Vállalják, hogy az elérhetőség változása esetén azt a</w:t>
      </w:r>
      <w:r>
        <w:t xml:space="preserve"> </w:t>
      </w:r>
      <w:r w:rsidRPr="00982230">
        <w:t>másik fél tudomására hozzák, annak bekövetkeztétől számított 3 napon belül a fent</w:t>
      </w:r>
      <w:r>
        <w:t xml:space="preserve">i </w:t>
      </w:r>
      <w:r w:rsidRPr="00982230">
        <w:t xml:space="preserve">elérhetőségre küldött írásbeli tájékoztatással. </w:t>
      </w:r>
    </w:p>
    <w:p w:rsidR="002F0109" w:rsidRDefault="002F0109" w:rsidP="00CC3EF6">
      <w:pPr>
        <w:jc w:val="both"/>
      </w:pPr>
    </w:p>
    <w:p w:rsidR="002F0109" w:rsidRDefault="002F0109" w:rsidP="00CC3EF6">
      <w:pPr>
        <w:numPr>
          <w:ilvl w:val="0"/>
          <w:numId w:val="1"/>
        </w:numPr>
        <w:jc w:val="both"/>
      </w:pPr>
      <w:r w:rsidRPr="00982230">
        <w:t xml:space="preserve">Halasztást nem tűrő esetben szükséges tájékoztatás esetén alkalmazható még telefonos értesítés </w:t>
      </w:r>
      <w:proofErr w:type="gramStart"/>
      <w:r w:rsidRPr="00982230">
        <w:t>a</w:t>
      </w:r>
      <w:proofErr w:type="gramEnd"/>
      <w:r w:rsidRPr="00982230">
        <w:t>:</w:t>
      </w:r>
      <w:r w:rsidR="00D57C81">
        <w:t xml:space="preserve"> +36-30-587-69-31</w:t>
      </w:r>
      <w:r>
        <w:t xml:space="preserve"> (Megrendelő) +36-……………… </w:t>
      </w:r>
      <w:r w:rsidRPr="00982230">
        <w:t>(</w:t>
      </w:r>
      <w:r>
        <w:t>V</w:t>
      </w:r>
      <w:r w:rsidRPr="00982230">
        <w:t>állalkozó).</w:t>
      </w:r>
    </w:p>
    <w:p w:rsidR="002F0109" w:rsidRDefault="002F0109" w:rsidP="00CC3EF6">
      <w:pPr>
        <w:jc w:val="both"/>
      </w:pPr>
    </w:p>
    <w:p w:rsidR="002F0109" w:rsidRDefault="002F0109" w:rsidP="00CC3EF6">
      <w:pPr>
        <w:jc w:val="both"/>
      </w:pPr>
    </w:p>
    <w:p w:rsidR="002F0109" w:rsidRPr="00CC3EF6" w:rsidRDefault="002F0109" w:rsidP="00CC3EF6">
      <w:pPr>
        <w:jc w:val="center"/>
        <w:rPr>
          <w:b/>
          <w:bCs/>
        </w:rPr>
      </w:pPr>
      <w:r w:rsidRPr="00CC3EF6">
        <w:rPr>
          <w:b/>
          <w:bCs/>
        </w:rPr>
        <w:t>A szerződés időtartama</w:t>
      </w:r>
    </w:p>
    <w:p w:rsidR="002F0109" w:rsidRDefault="002F0109" w:rsidP="00CC3EF6">
      <w:pPr>
        <w:jc w:val="both"/>
      </w:pPr>
    </w:p>
    <w:p w:rsidR="002F0109" w:rsidRPr="00950F46" w:rsidRDefault="002F0109" w:rsidP="008048A3">
      <w:pPr>
        <w:numPr>
          <w:ilvl w:val="0"/>
          <w:numId w:val="1"/>
        </w:numPr>
        <w:jc w:val="both"/>
        <w:rPr>
          <w:sz w:val="16"/>
          <w:szCs w:val="16"/>
        </w:rPr>
      </w:pPr>
      <w:r>
        <w:t xml:space="preserve">A </w:t>
      </w:r>
      <w:r w:rsidR="001A0436">
        <w:t xml:space="preserve">szerződés határozott </w:t>
      </w:r>
      <w:r w:rsidR="00D57C81">
        <w:t>ideig, 2024-11-15 – 2026</w:t>
      </w:r>
      <w:r w:rsidRPr="00057930">
        <w:t>-02-28</w:t>
      </w:r>
      <w:r>
        <w:t xml:space="preserve">-ig szól, azzal, hogy a Vállalkozó a város hó- és síkosságmentesítéséről minden év november 15-től, február 28-ig köteles gondoskodni. A felek megállapodnak, hogy a Megrendelő kérésének megfelelően a november 15. és február 28. közötti időszaktól eltérően - időjárástól függően – más időszakban is köteles a Vállalkozó a város hó- és síkosságmentesítéséről gondoskodni a jelen szerződés 6. pontjában meghatározott vállalkozási díjért. A Megrendelő eltérő időszakban kért hó- és síkosságmentesítésre vonatkozó igényét legalább két nappal korábban köteles a Vállalkozó felé jelezni. A feladatokat az 1.sz. mellékletben meghatározott fontossági sorrend alapján végzi. </w:t>
      </w:r>
    </w:p>
    <w:p w:rsidR="002F0109" w:rsidRDefault="002F0109" w:rsidP="00950F46">
      <w:pPr>
        <w:tabs>
          <w:tab w:val="num" w:pos="1080"/>
        </w:tabs>
        <w:jc w:val="both"/>
        <w:rPr>
          <w:sz w:val="16"/>
          <w:szCs w:val="16"/>
        </w:rPr>
      </w:pPr>
    </w:p>
    <w:p w:rsidR="002F0109" w:rsidRPr="0044217D" w:rsidRDefault="002F0109" w:rsidP="00950F46">
      <w:pPr>
        <w:ind w:left="2160"/>
        <w:rPr>
          <w:b/>
          <w:bCs/>
        </w:rPr>
      </w:pPr>
      <w:r>
        <w:rPr>
          <w:b/>
          <w:bCs/>
        </w:rPr>
        <w:t xml:space="preserve">               </w:t>
      </w:r>
      <w:r w:rsidRPr="00982230">
        <w:rPr>
          <w:b/>
          <w:bCs/>
        </w:rPr>
        <w:t>Vállalkozási díj meghatározása</w:t>
      </w:r>
    </w:p>
    <w:p w:rsidR="002F0109" w:rsidRDefault="002F0109" w:rsidP="00950F46">
      <w:pPr>
        <w:tabs>
          <w:tab w:val="num" w:pos="1080"/>
        </w:tabs>
        <w:jc w:val="both"/>
        <w:rPr>
          <w:sz w:val="16"/>
          <w:szCs w:val="16"/>
        </w:rPr>
      </w:pPr>
    </w:p>
    <w:p w:rsidR="002F0109" w:rsidRDefault="002F0109" w:rsidP="00950F46">
      <w:pPr>
        <w:tabs>
          <w:tab w:val="num" w:pos="1080"/>
        </w:tabs>
        <w:jc w:val="both"/>
        <w:rPr>
          <w:sz w:val="16"/>
          <w:szCs w:val="16"/>
        </w:rPr>
      </w:pPr>
    </w:p>
    <w:p w:rsidR="002F0109" w:rsidRPr="00D502E6" w:rsidRDefault="002F0109" w:rsidP="00891F84">
      <w:pPr>
        <w:pStyle w:val="Listaszerbekezds"/>
        <w:numPr>
          <w:ilvl w:val="0"/>
          <w:numId w:val="1"/>
        </w:numPr>
        <w:tabs>
          <w:tab w:val="left" w:pos="5400"/>
        </w:tabs>
        <w:jc w:val="both"/>
      </w:pPr>
      <w:r>
        <w:t>Váll</w:t>
      </w:r>
      <w:r w:rsidR="00E6214B">
        <w:t>alkozási díj: a vál</w:t>
      </w:r>
      <w:r w:rsidR="00D57C81">
        <w:t>lalkozót 2024</w:t>
      </w:r>
      <w:r>
        <w:t>-11-15.-től – 202</w:t>
      </w:r>
      <w:r w:rsidR="00D57C81">
        <w:t>5-02-28.-ig és 2025-11-15-től – 2026</w:t>
      </w:r>
      <w:r>
        <w:t xml:space="preserve">-02-28-ig bruttó </w:t>
      </w:r>
      <w:proofErr w:type="gramStart"/>
      <w:r>
        <w:t>napi …</w:t>
      </w:r>
      <w:proofErr w:type="gramEnd"/>
      <w:r>
        <w:t>…………..–Ft ügyeleti díj illeti meg.</w:t>
      </w:r>
      <w:r>
        <w:br/>
      </w:r>
      <w:r w:rsidRPr="006918F1">
        <w:rPr>
          <w:b/>
          <w:bCs/>
          <w:i/>
          <w:iCs/>
        </w:rPr>
        <w:t>Azokra a napokra mikor tényleges hó eltakarítási vagy síkosság mentesítési munka  van, az ügyeleti díj nem számlázható!</w:t>
      </w:r>
      <w:r w:rsidRPr="006918F1">
        <w:rPr>
          <w:b/>
          <w:bCs/>
          <w:i/>
          <w:iCs/>
        </w:rPr>
        <w:br/>
      </w:r>
    </w:p>
    <w:p w:rsidR="002F0109" w:rsidRPr="00092DF6" w:rsidRDefault="002F0109" w:rsidP="005C2145">
      <w:pPr>
        <w:pStyle w:val="Listaszerbekezds"/>
        <w:tabs>
          <w:tab w:val="left" w:pos="5400"/>
        </w:tabs>
        <w:jc w:val="both"/>
      </w:pPr>
      <w:r w:rsidRPr="001469A2">
        <w:t>Munkavégzés esetén a leigazolt üzemnapló és menetlevél alapján az alábbi díjak számlázhatók:</w:t>
      </w:r>
      <w:r w:rsidRPr="00092DF6">
        <w:br/>
      </w:r>
    </w:p>
    <w:p w:rsidR="002F0109" w:rsidRDefault="002F0109" w:rsidP="001469A2">
      <w:pPr>
        <w:pStyle w:val="Listaszerbekezds"/>
        <w:tabs>
          <w:tab w:val="left" w:pos="3600"/>
        </w:tabs>
        <w:spacing w:line="360" w:lineRule="auto"/>
      </w:pPr>
      <w:r>
        <w:t xml:space="preserve">Hóeltakarításért:           </w:t>
      </w:r>
      <w:r>
        <w:tab/>
        <w:t xml:space="preserve">         -Ft/óra + Áfa</w:t>
      </w:r>
    </w:p>
    <w:p w:rsidR="002F0109" w:rsidRDefault="002F0109" w:rsidP="001469A2">
      <w:pPr>
        <w:pStyle w:val="Listaszerbekezds"/>
        <w:spacing w:line="360" w:lineRule="auto"/>
        <w:jc w:val="both"/>
      </w:pPr>
      <w:r>
        <w:t>Hótorlasz megszűntetésért:              -Ft/óra + Áfa</w:t>
      </w:r>
    </w:p>
    <w:p w:rsidR="002F0109" w:rsidRDefault="002F0109" w:rsidP="001469A2">
      <w:pPr>
        <w:pStyle w:val="Listaszerbekezds"/>
        <w:tabs>
          <w:tab w:val="left" w:pos="3600"/>
        </w:tabs>
        <w:spacing w:line="360" w:lineRule="auto"/>
        <w:jc w:val="both"/>
      </w:pPr>
      <w:r>
        <w:t>Hó szállítási munka elvégzésér :      -Ft/óra + Áfa</w:t>
      </w:r>
    </w:p>
    <w:p w:rsidR="002F0109" w:rsidRDefault="002F0109" w:rsidP="001469A2">
      <w:pPr>
        <w:pStyle w:val="Listaszerbekezds"/>
        <w:spacing w:line="360" w:lineRule="auto"/>
        <w:jc w:val="both"/>
      </w:pPr>
      <w:r>
        <w:t>Síkosságmentesítésért:                      -Ft/óra + Áfa</w:t>
      </w:r>
    </w:p>
    <w:p w:rsidR="002F0109" w:rsidRDefault="002F0109" w:rsidP="001469A2">
      <w:pPr>
        <w:pStyle w:val="Listaszerbekezds"/>
        <w:spacing w:line="360" w:lineRule="auto"/>
        <w:jc w:val="both"/>
      </w:pPr>
      <w:r>
        <w:t>Szóró anyag ára (I. szóróanyag   )     -Ft/m</w:t>
      </w:r>
      <w:r w:rsidRPr="001469A2">
        <w:rPr>
          <w:vertAlign w:val="superscript"/>
        </w:rPr>
        <w:t>3</w:t>
      </w:r>
      <w:r>
        <w:t>+ Áfa</w:t>
      </w:r>
    </w:p>
    <w:p w:rsidR="002F0109" w:rsidRDefault="002F0109" w:rsidP="001469A2">
      <w:pPr>
        <w:pStyle w:val="Listaszerbekezds"/>
        <w:spacing w:line="360" w:lineRule="auto"/>
        <w:jc w:val="both"/>
      </w:pPr>
      <w:r>
        <w:t>Szóró anyag ára (II. szóróanyag)      -Ft/m</w:t>
      </w:r>
      <w:r w:rsidRPr="001469A2">
        <w:rPr>
          <w:vertAlign w:val="superscript"/>
        </w:rPr>
        <w:t>3</w:t>
      </w:r>
      <w:r>
        <w:t xml:space="preserve"> + Áfa</w:t>
      </w:r>
    </w:p>
    <w:p w:rsidR="002F0109" w:rsidRDefault="002F0109" w:rsidP="008048A3">
      <w:pPr>
        <w:pStyle w:val="Listaszerbekezds"/>
        <w:numPr>
          <w:ilvl w:val="0"/>
          <w:numId w:val="1"/>
        </w:numPr>
        <w:jc w:val="both"/>
      </w:pPr>
      <w:r w:rsidRPr="00D853C9">
        <w:t>A Vállalkozó kijelenti, hogy a fenti összegen kívül a szerződés teljesítése kapcsán semmilyen jogcímen egyéb követelést nem támaszt a megrendelővel szemben</w:t>
      </w:r>
      <w:r>
        <w:t>, valamint a fenti összegek a szerződés hatálya alatt fix összegek</w:t>
      </w:r>
      <w:r w:rsidRPr="00D853C9">
        <w:t>.</w:t>
      </w:r>
    </w:p>
    <w:p w:rsidR="002F0109" w:rsidRDefault="002F0109" w:rsidP="008048A3">
      <w:pPr>
        <w:pStyle w:val="Listaszerbekezds"/>
        <w:jc w:val="both"/>
      </w:pPr>
    </w:p>
    <w:p w:rsidR="002F0109" w:rsidRDefault="002F0109" w:rsidP="00B94CDE">
      <w:pPr>
        <w:pStyle w:val="Listaszerbekezds"/>
        <w:jc w:val="center"/>
        <w:rPr>
          <w:b/>
          <w:bCs/>
        </w:rPr>
      </w:pPr>
      <w:r w:rsidRPr="00B94CDE">
        <w:rPr>
          <w:b/>
          <w:bCs/>
        </w:rPr>
        <w:t>Szerződő felek jogai és kötelezettségei</w:t>
      </w:r>
    </w:p>
    <w:p w:rsidR="002F0109" w:rsidRDefault="002F0109" w:rsidP="00B94CDE">
      <w:pPr>
        <w:pStyle w:val="Listaszerbekezds"/>
        <w:jc w:val="center"/>
        <w:rPr>
          <w:b/>
          <w:bCs/>
        </w:rPr>
      </w:pPr>
    </w:p>
    <w:p w:rsidR="002F0109" w:rsidRDefault="002F0109" w:rsidP="00571186">
      <w:pPr>
        <w:numPr>
          <w:ilvl w:val="0"/>
          <w:numId w:val="1"/>
        </w:numPr>
        <w:tabs>
          <w:tab w:val="num" w:pos="1080"/>
        </w:tabs>
        <w:jc w:val="both"/>
      </w:pPr>
      <w:r>
        <w:t xml:space="preserve">A hó- és síkosságmentesítési munkák megkezdését, a TESZ vezetője (távollétében megbízottja) rendeli el, és az elrendeléstől számított maximum 1 órán belül meg kell kezdeni az érdemi munkát. A vállalkozó az elvégzett munkáról üzemnaplót és menetlevelet vezet. </w:t>
      </w:r>
    </w:p>
    <w:p w:rsidR="002F0109" w:rsidRDefault="002F0109" w:rsidP="00571186">
      <w:pPr>
        <w:numPr>
          <w:ilvl w:val="0"/>
          <w:numId w:val="1"/>
        </w:numPr>
        <w:jc w:val="both"/>
      </w:pPr>
      <w:r>
        <w:t>A vállalkozónak a huzamosabb (24 órát meghaladó) szélsőséges időjárás esetén is gondoskodnia kell a folyamatos hó- és síkosság mentesítési feladatok ellátásáról.</w:t>
      </w:r>
      <w:r>
        <w:br/>
        <w:t>A szerződésben foglalt feladatellátást a TESZ vezetője, a polgármester, az alpolgármester és a jegyző jogosult ellenőrizni, intézkedést kezdeményezni.</w:t>
      </w:r>
    </w:p>
    <w:p w:rsidR="002F0109" w:rsidRDefault="002F0109" w:rsidP="00571186">
      <w:pPr>
        <w:numPr>
          <w:ilvl w:val="0"/>
          <w:numId w:val="1"/>
        </w:numPr>
        <w:jc w:val="both"/>
      </w:pPr>
      <w:r>
        <w:t>A vállalkozónak olyan teljesítményű tológépet, olyan szélességű és kiképzésű tolólapot kell alkalmaznia, hogy a takarított útfelületeken a lehetőségekhez képest a legkisebb mennyiségű letaposott hó maradjon.</w:t>
      </w:r>
    </w:p>
    <w:p w:rsidR="002F0109" w:rsidRDefault="002F0109" w:rsidP="00571186">
      <w:pPr>
        <w:numPr>
          <w:ilvl w:val="0"/>
          <w:numId w:val="1"/>
        </w:numPr>
        <w:jc w:val="both"/>
      </w:pPr>
      <w:r>
        <w:lastRenderedPageBreak/>
        <w:t xml:space="preserve">A havat az útpadkára, a csapadékelvezető árokba, illetve akadálymentes közterületekre kell tolni, úgy hogy a felgyülemlett hó a közlekedés biztonságát, folyamatosságát, a gyalogosforgalmat, továbbá élet- és vagyonbiztonságot ne veszélyeztesse. </w:t>
      </w:r>
      <w:r w:rsidRPr="0044217D">
        <w:rPr>
          <w:color w:val="000000"/>
        </w:rPr>
        <w:t>A vállalkozónak csak speciálisan síkosság mentesítésre tervezett eszközzel lehet  végezni a szórási munkát.</w:t>
      </w:r>
      <w:r>
        <w:t xml:space="preserve"> Olyan teljesítményű szórógépet kell alkalmaznia, amely alkalmas az útfelületek egyenletes szórására, síkosságmentesítési feladatok ellátására, melynek során, az úttesten keletkezett, letaposott összefüggő hóréteget, illetve jégpáncélos felületet megbontja, illetve az útfelület csúszás mentesítését oldja meg.</w:t>
      </w:r>
    </w:p>
    <w:p w:rsidR="002F0109" w:rsidRPr="000745CA" w:rsidRDefault="002F0109" w:rsidP="00571186">
      <w:pPr>
        <w:numPr>
          <w:ilvl w:val="0"/>
          <w:numId w:val="1"/>
        </w:numPr>
        <w:jc w:val="both"/>
        <w:rPr>
          <w:color w:val="000000"/>
        </w:rPr>
      </w:pPr>
      <w:r w:rsidRPr="000745CA">
        <w:rPr>
          <w:color w:val="000000"/>
        </w:rPr>
        <w:t>Az ezközhordó gépjármű teherbírása legalább 7 tonna, a motorteljesítménye minimum 130 KW legyen.</w:t>
      </w:r>
    </w:p>
    <w:p w:rsidR="002F0109" w:rsidRDefault="002F0109" w:rsidP="00571186">
      <w:pPr>
        <w:numPr>
          <w:ilvl w:val="0"/>
          <w:numId w:val="1"/>
        </w:numPr>
        <w:jc w:val="both"/>
      </w:pPr>
      <w:r>
        <w:t>A síkosság mentesítés munkáihoz a hőmérséklettől függően, -8 fok C-ig 1/3 rész</w:t>
      </w:r>
    </w:p>
    <w:p w:rsidR="002F0109" w:rsidRDefault="002F0109" w:rsidP="00571186">
      <w:pPr>
        <w:ind w:left="720"/>
        <w:jc w:val="both"/>
      </w:pPr>
      <w:r>
        <w:t>ipari só, 1/3 rész fűrészpor és 1/3 rész 2-</w:t>
      </w:r>
      <w:smartTag w:uri="urn:schemas-microsoft-com:office:smarttags" w:element="metricconverter">
        <w:smartTagPr>
          <w:attr w:name="ProductID" w:val="4 mm"/>
        </w:smartTagPr>
        <w:r>
          <w:t>4 mm</w:t>
        </w:r>
      </w:smartTag>
      <w:r>
        <w:t xml:space="preserve"> szemcseméretű murva keverékét (</w:t>
      </w:r>
      <w:r w:rsidRPr="00880CB5">
        <w:rPr>
          <w:b/>
          <w:bCs/>
        </w:rPr>
        <w:t>szóróanyag I</w:t>
      </w:r>
      <w:r>
        <w:t>.), -9 fok C-tól, érdesítéshez 2-</w:t>
      </w:r>
      <w:smartTag w:uri="urn:schemas-microsoft-com:office:smarttags" w:element="metricconverter">
        <w:smartTagPr>
          <w:attr w:name="ProductID" w:val="4 mm"/>
        </w:smartTagPr>
        <w:r>
          <w:t>4 mm</w:t>
        </w:r>
      </w:smartTag>
      <w:r>
        <w:t xml:space="preserve"> szemcseméretű murva és fűrészpor keverékét (</w:t>
      </w:r>
      <w:r w:rsidRPr="00880CB5">
        <w:rPr>
          <w:b/>
          <w:bCs/>
        </w:rPr>
        <w:t>szóróanyag II</w:t>
      </w:r>
      <w:r>
        <w:t>.) kell használni.</w:t>
      </w:r>
    </w:p>
    <w:p w:rsidR="002F0109" w:rsidRDefault="002F0109" w:rsidP="002C7352">
      <w:pPr>
        <w:ind w:left="708"/>
        <w:jc w:val="both"/>
      </w:pPr>
      <w:r>
        <w:t xml:space="preserve">Az szóró anyagok megfelelő tárolásáról, illetve beszerzéséről, bekeveréséről a </w:t>
      </w:r>
      <w:r>
        <w:rPr>
          <w:i/>
          <w:iCs/>
        </w:rPr>
        <w:t xml:space="preserve">Vállalkozó </w:t>
      </w:r>
      <w:r>
        <w:t>gondoskodik, és a ténylegesen felhasznált mennyiséget kiszámlázza, a megrendelő TESZ részére.</w:t>
      </w:r>
    </w:p>
    <w:p w:rsidR="002F0109" w:rsidRPr="002C7352" w:rsidRDefault="002F0109" w:rsidP="005758D6">
      <w:pPr>
        <w:pStyle w:val="Listaszerbekezds"/>
        <w:numPr>
          <w:ilvl w:val="0"/>
          <w:numId w:val="1"/>
        </w:numPr>
        <w:jc w:val="both"/>
        <w:rPr>
          <w:color w:val="000000"/>
        </w:rPr>
      </w:pPr>
      <w:r w:rsidRPr="002C7352">
        <w:rPr>
          <w:color w:val="000000"/>
        </w:rPr>
        <w:t>A kiszórt mennyiség elszámolásához jegyzőkönyv készül, mely a havonta benyújtott számla mellékletét képezi.</w:t>
      </w:r>
    </w:p>
    <w:p w:rsidR="002F0109" w:rsidRPr="007D1DF8" w:rsidRDefault="002F0109" w:rsidP="002C7352">
      <w:pPr>
        <w:pStyle w:val="Listaszerbekezds"/>
        <w:numPr>
          <w:ilvl w:val="0"/>
          <w:numId w:val="1"/>
        </w:numPr>
        <w:jc w:val="both"/>
      </w:pPr>
      <w:r>
        <w:t>Amennyiben, a vállalkozó a hó és síkosságmentesítési feladatokat a saját hibájából nem tudja elvégezni, úgy köteles a helyettesítéséről gondoskodni. Amennyiben a helyettesítés sem jár eredménnyel, úgy megrendelő intézkedik a hó és síkosság mentesítésről. Ennek költségeit vállalkozó felé tovább számlázza, aki 8 napon belül intézkedik ennek kiegyenlítéséről.</w:t>
      </w:r>
    </w:p>
    <w:p w:rsidR="002F0109" w:rsidRPr="002C7352" w:rsidRDefault="002F0109" w:rsidP="002C7352">
      <w:pPr>
        <w:pStyle w:val="Listaszerbekezds"/>
        <w:numPr>
          <w:ilvl w:val="0"/>
          <w:numId w:val="1"/>
        </w:numPr>
        <w:jc w:val="both"/>
      </w:pPr>
      <w:r w:rsidRPr="002C7352">
        <w:t>A Vállalkozó a munkát elsősorban a saját tulajdonát képező erre a célra kialakított munkagéppel és eszközökkel végzi.</w:t>
      </w:r>
      <w:r>
        <w:t xml:space="preserve"> </w:t>
      </w:r>
      <w:r w:rsidRPr="002C7352">
        <w:t xml:space="preserve">A Vállalkozó teljes körű felelősséggel tartozik, hogy az általa használt eszközök és munkagép a jogszabályi kritériumoknak megfelelő állapotban van, és ezt a munka elvégzéséig fenn is tartja. </w:t>
      </w:r>
    </w:p>
    <w:p w:rsidR="002F0109" w:rsidRPr="002C7352" w:rsidRDefault="002F0109" w:rsidP="002C7352">
      <w:pPr>
        <w:pStyle w:val="Listaszerbekezds"/>
        <w:numPr>
          <w:ilvl w:val="0"/>
          <w:numId w:val="1"/>
        </w:numPr>
        <w:jc w:val="both"/>
      </w:pPr>
      <w:r w:rsidRPr="002C7352">
        <w:t xml:space="preserve">A Vállalkozó kijelenti, hogy a megrendelt munka elvégzéséhez szükséges, a jogszabályokban előírt követelményeknek megfelelő engedélyekkel rendelkezik, valamint a jogszabályokat előírt feltételek megléte mellett alkalmaz munkavállalókat. </w:t>
      </w:r>
    </w:p>
    <w:p w:rsidR="002F0109" w:rsidRPr="002C7352" w:rsidRDefault="002F0109" w:rsidP="002C7352">
      <w:pPr>
        <w:pStyle w:val="Listaszerbekezds"/>
        <w:numPr>
          <w:ilvl w:val="0"/>
          <w:numId w:val="1"/>
        </w:numPr>
        <w:jc w:val="both"/>
      </w:pPr>
      <w:r w:rsidRPr="002C7352">
        <w:t>A Vállalkozó kijelenti, hogy a munka elvégzéshez szükséges munkaeszközöket a saját költségén biztosítja.</w:t>
      </w:r>
    </w:p>
    <w:p w:rsidR="002F0109" w:rsidRPr="002C7352" w:rsidRDefault="002F0109" w:rsidP="002C7352">
      <w:pPr>
        <w:pStyle w:val="Listaszerbekezds"/>
        <w:numPr>
          <w:ilvl w:val="0"/>
          <w:numId w:val="1"/>
        </w:numPr>
        <w:jc w:val="both"/>
      </w:pPr>
      <w:r w:rsidRPr="002C7352">
        <w:t>A Vállalkozó köteles a Megrendelőt haladéktalanul értesíteni minden olyan körülményről, mely a munka elvégzésének eredményességét, vagy határidőre való elvégzést veszélyezteti, akadályozza vagy gátolja. Az értesítés elmaradása, késedelmes közlése esetén az abból eredő következményeket a Vállalkozó viseli.</w:t>
      </w:r>
    </w:p>
    <w:p w:rsidR="002F0109" w:rsidRPr="002C7352" w:rsidRDefault="002F0109" w:rsidP="002C7352">
      <w:pPr>
        <w:pStyle w:val="Listaszerbekezds"/>
        <w:numPr>
          <w:ilvl w:val="0"/>
          <w:numId w:val="1"/>
        </w:numPr>
        <w:jc w:val="both"/>
      </w:pPr>
      <w:r w:rsidRPr="002C7352">
        <w:t>Megrendelő a Vállalkozó tevékenységét - a munkavégzés indokolatlan terhesebbé tétele nélkül - bármikor jogosult ellenőrizni, és az ellenőrzésről feljegyzést készíteni. A készült feljegyzéshez</w:t>
      </w:r>
      <w:r>
        <w:t xml:space="preserve"> </w:t>
      </w:r>
      <w:r w:rsidRPr="002C7352">
        <w:t>-</w:t>
      </w:r>
      <w:r>
        <w:t xml:space="preserve"> </w:t>
      </w:r>
      <w:r w:rsidRPr="002C7352">
        <w:t>jegyzőkönyv felvétele mellett</w:t>
      </w:r>
      <w:r>
        <w:t xml:space="preserve"> </w:t>
      </w:r>
      <w:r w:rsidRPr="002C7352">
        <w:t xml:space="preserve">- a Vállalkozó jogosult észrevételt fűzni. A jegyzőkönyvet mindkét fél jogosult és köteles aláírni, az észrevételeit abban rögzíteni. </w:t>
      </w:r>
    </w:p>
    <w:p w:rsidR="002F0109" w:rsidRPr="00CF7EA6" w:rsidRDefault="002F0109" w:rsidP="00CF7EA6">
      <w:pPr>
        <w:pStyle w:val="Listaszerbekezds"/>
        <w:numPr>
          <w:ilvl w:val="0"/>
          <w:numId w:val="1"/>
        </w:numPr>
        <w:jc w:val="both"/>
      </w:pPr>
      <w:r w:rsidRPr="00CF7EA6">
        <w:t>A Vállalkozó az általa igénybe vett alvállalkozó esetén úgy tartozik felelősséggel mintha a munkát saját maga látta volna el.</w:t>
      </w:r>
    </w:p>
    <w:p w:rsidR="002F0109" w:rsidRPr="00CF7EA6" w:rsidRDefault="002F0109" w:rsidP="00CF7EA6">
      <w:pPr>
        <w:pStyle w:val="Listaszerbekezds"/>
        <w:numPr>
          <w:ilvl w:val="0"/>
          <w:numId w:val="1"/>
        </w:numPr>
        <w:jc w:val="both"/>
      </w:pPr>
      <w:r w:rsidRPr="00CF7EA6">
        <w:t>A szerződő felek kötelesek a szerződés időtartama alatt, a jogikat és kötelezettségeiket jóhiszeműség és a tisztesség követelményeinek megfelelően gyakorolni. A tájékoztatási és együttműködési kötelezettség megszegéséből származó kárt, a mulasztó fél a szerződésszegéssel okozott károkért való felelősség általános szabályai szerint köteles megtéríteni.</w:t>
      </w:r>
    </w:p>
    <w:p w:rsidR="002F0109" w:rsidRPr="00CF7EA6" w:rsidRDefault="002F0109" w:rsidP="00CF7EA6">
      <w:pPr>
        <w:pStyle w:val="Listaszerbekezds"/>
        <w:numPr>
          <w:ilvl w:val="0"/>
          <w:numId w:val="1"/>
        </w:numPr>
        <w:jc w:val="both"/>
      </w:pPr>
      <w:r w:rsidRPr="00CF7EA6">
        <w:lastRenderedPageBreak/>
        <w:t>A vállalkozó a tevékenységének végzése során másnak okozott kárért teljes felelősséggel tartozik.</w:t>
      </w:r>
    </w:p>
    <w:p w:rsidR="002F0109" w:rsidRDefault="002F0109" w:rsidP="00CF7EA6">
      <w:pPr>
        <w:pStyle w:val="Listaszerbekezds"/>
        <w:numPr>
          <w:ilvl w:val="0"/>
          <w:numId w:val="1"/>
        </w:numPr>
        <w:jc w:val="both"/>
      </w:pPr>
      <w:r w:rsidRPr="009B23F6">
        <w:t xml:space="preserve">A </w:t>
      </w:r>
      <w:r>
        <w:t>V</w:t>
      </w:r>
      <w:r w:rsidRPr="009B23F6">
        <w:t>állalkozó büntetőjogi felelőssége tudatában nyilatkozik, hogy a nemzeti vagyonról szóló 2011. évi CXCVI. törvény 3 § (1) bekezdésének 1. pontja alapján átlátható szervezetnek minősül, nem áll csőd, felszámolás, végelszámolási eljárás alatt, illetve büntetőjogi intézkedés hatálya alatt.</w:t>
      </w:r>
    </w:p>
    <w:p w:rsidR="002F0109" w:rsidRDefault="002F0109" w:rsidP="00CF7EA6">
      <w:pPr>
        <w:jc w:val="both"/>
      </w:pPr>
    </w:p>
    <w:p w:rsidR="002F0109" w:rsidRDefault="002F0109" w:rsidP="00CF7EA6">
      <w:pPr>
        <w:pStyle w:val="Listaszerbekezds"/>
        <w:tabs>
          <w:tab w:val="left" w:pos="567"/>
        </w:tabs>
        <w:rPr>
          <w:b/>
          <w:bCs/>
        </w:rPr>
      </w:pPr>
      <w:r>
        <w:rPr>
          <w:b/>
          <w:bCs/>
        </w:rPr>
        <w:t xml:space="preserve">                                 </w:t>
      </w:r>
      <w:r w:rsidRPr="00CF7EA6">
        <w:rPr>
          <w:b/>
          <w:bCs/>
        </w:rPr>
        <w:t>A Szerződés teljesítése, a munka átvétele</w:t>
      </w:r>
    </w:p>
    <w:p w:rsidR="002F0109" w:rsidRPr="00CF7EA6" w:rsidRDefault="002F0109" w:rsidP="00CF7EA6">
      <w:pPr>
        <w:pStyle w:val="Listaszerbekezds"/>
        <w:tabs>
          <w:tab w:val="left" w:pos="567"/>
        </w:tabs>
        <w:rPr>
          <w:b/>
          <w:bCs/>
        </w:rPr>
      </w:pPr>
    </w:p>
    <w:p w:rsidR="002F0109" w:rsidRDefault="002F0109" w:rsidP="00CF7EA6">
      <w:pPr>
        <w:pStyle w:val="Listaszerbekezds"/>
        <w:numPr>
          <w:ilvl w:val="0"/>
          <w:numId w:val="1"/>
        </w:numPr>
        <w:tabs>
          <w:tab w:val="left" w:pos="993"/>
        </w:tabs>
        <w:jc w:val="both"/>
      </w:pPr>
      <w:r w:rsidRPr="00982230">
        <w:t>A Vállalkozó a szerződést akkor teljesítette, ha a szerződésben meghatározott</w:t>
      </w:r>
      <w:r>
        <w:t xml:space="preserve"> </w:t>
      </w:r>
      <w:r w:rsidRPr="00982230">
        <w:t>munkát</w:t>
      </w:r>
      <w:r>
        <w:t xml:space="preserve">, </w:t>
      </w:r>
      <w:r w:rsidRPr="00982230">
        <w:t>meghatározott feltételeknek megfelelőe</w:t>
      </w:r>
      <w:r>
        <w:t xml:space="preserve">n </w:t>
      </w:r>
      <w:r w:rsidRPr="00982230">
        <w:t>végrehajtotta. A Vállalkozó</w:t>
      </w:r>
      <w:r>
        <w:t xml:space="preserve"> a</w:t>
      </w:r>
      <w:r w:rsidRPr="00982230">
        <w:t xml:space="preserve"> munka elvégzéséről köteles haladéktalanul a Megrendelőt tájékoztatni. </w:t>
      </w:r>
    </w:p>
    <w:p w:rsidR="002F0109" w:rsidRDefault="002F0109" w:rsidP="000630E6">
      <w:pPr>
        <w:pStyle w:val="Listaszerbekezds"/>
        <w:numPr>
          <w:ilvl w:val="0"/>
          <w:numId w:val="1"/>
        </w:numPr>
        <w:jc w:val="both"/>
      </w:pPr>
      <w:r>
        <w:t>A V</w:t>
      </w:r>
      <w:r w:rsidRPr="00982230">
        <w:t xml:space="preserve">állalkozó </w:t>
      </w:r>
      <w:r>
        <w:t>tájékoztatása</w:t>
      </w:r>
      <w:r w:rsidRPr="00982230">
        <w:t xml:space="preserve"> után a megrendelő képviselője a terület megte</w:t>
      </w:r>
      <w:r>
        <w:t>kintését követően - szerződésszerű teljesítés esetén - az</w:t>
      </w:r>
      <w:r w:rsidRPr="000B79E2">
        <w:t xml:space="preserve"> üzemnapló</w:t>
      </w:r>
      <w:r>
        <w:t xml:space="preserve">t </w:t>
      </w:r>
      <w:r w:rsidRPr="000B79E2">
        <w:t xml:space="preserve">és </w:t>
      </w:r>
      <w:r>
        <w:t xml:space="preserve">a </w:t>
      </w:r>
      <w:r w:rsidRPr="000B79E2">
        <w:t>menetlev</w:t>
      </w:r>
      <w:r>
        <w:t>elet</w:t>
      </w:r>
      <w:r w:rsidRPr="000B79E2">
        <w:t xml:space="preserve"> a teljesítést követő napon igazol</w:t>
      </w:r>
      <w:r>
        <w:t>ja.</w:t>
      </w:r>
    </w:p>
    <w:p w:rsidR="002F0109" w:rsidRPr="003D7FB9" w:rsidRDefault="002F0109" w:rsidP="003D7FB9">
      <w:pPr>
        <w:pStyle w:val="Listaszerbekezds"/>
        <w:numPr>
          <w:ilvl w:val="0"/>
          <w:numId w:val="1"/>
        </w:numPr>
        <w:jc w:val="both"/>
      </w:pPr>
      <w:r>
        <w:t xml:space="preserve">Vita esetén a felek jegyzőkönyvet készítenek. </w:t>
      </w:r>
      <w:r w:rsidRPr="00982230">
        <w:t>A készült jegyzőkönyv</w:t>
      </w:r>
      <w:r>
        <w:t>be</w:t>
      </w:r>
      <w:r w:rsidRPr="00982230">
        <w:t xml:space="preserve"> a </w:t>
      </w:r>
      <w:r>
        <w:t>megrendelő és a V</w:t>
      </w:r>
      <w:r w:rsidRPr="00982230">
        <w:t xml:space="preserve">állalkozó </w:t>
      </w:r>
      <w:r>
        <w:t xml:space="preserve">is </w:t>
      </w:r>
      <w:r w:rsidRPr="00982230">
        <w:t>jogosult észrevételt fűzni. A jegyzőkönyvet mindkét fél jogosult és köteles aláírni</w:t>
      </w:r>
      <w:r>
        <w:t>, valamint</w:t>
      </w:r>
      <w:r w:rsidRPr="00982230">
        <w:t xml:space="preserve"> az észrevételeit abban rögzíteni.</w:t>
      </w:r>
      <w:r>
        <w:t xml:space="preserve"> </w:t>
      </w:r>
    </w:p>
    <w:p w:rsidR="002F0109" w:rsidRDefault="002F0109" w:rsidP="00A02C9A">
      <w:pPr>
        <w:pStyle w:val="Listaszerbekezds"/>
        <w:numPr>
          <w:ilvl w:val="0"/>
          <w:numId w:val="1"/>
        </w:numPr>
        <w:jc w:val="both"/>
      </w:pPr>
      <w:r w:rsidRPr="008D2B8D">
        <w:t xml:space="preserve">A munkavégzés helyének megtekintése a szerződésszerűség megállapításához szükséges ideig tart. A </w:t>
      </w:r>
      <w:r>
        <w:t>M</w:t>
      </w:r>
      <w:r w:rsidRPr="008D2B8D">
        <w:t xml:space="preserve">egrendelő köteles a </w:t>
      </w:r>
      <w:proofErr w:type="spellStart"/>
      <w:r w:rsidRPr="008D2B8D">
        <w:t>szerződésszerűen</w:t>
      </w:r>
      <w:proofErr w:type="spellEnd"/>
      <w:r w:rsidRPr="008D2B8D">
        <w:t xml:space="preserve"> felajánlott teljesítés átvételére.</w:t>
      </w:r>
    </w:p>
    <w:p w:rsidR="002F0109" w:rsidRDefault="002F0109" w:rsidP="00A02C9A">
      <w:pPr>
        <w:pStyle w:val="Listaszerbekezds"/>
        <w:numPr>
          <w:ilvl w:val="0"/>
          <w:numId w:val="1"/>
        </w:numPr>
        <w:jc w:val="both"/>
      </w:pPr>
      <w:r w:rsidRPr="00A02C9A">
        <w:t xml:space="preserve">A teljesítés igazolás kiállítására a Megrendelő részéről a TESZ vezetőjének vagy helyettesének van jogosultsága. </w:t>
      </w:r>
    </w:p>
    <w:p w:rsidR="002F0109" w:rsidRPr="00A02C9A" w:rsidRDefault="002F0109" w:rsidP="00A02C9A">
      <w:pPr>
        <w:pStyle w:val="Listaszerbekezds"/>
        <w:jc w:val="both"/>
      </w:pPr>
    </w:p>
    <w:p w:rsidR="002F0109" w:rsidRDefault="002F0109" w:rsidP="00A02C9A">
      <w:pPr>
        <w:pStyle w:val="Listaszerbekezds"/>
        <w:rPr>
          <w:b/>
          <w:bCs/>
        </w:rPr>
      </w:pPr>
      <w:r>
        <w:rPr>
          <w:b/>
          <w:bCs/>
        </w:rPr>
        <w:t xml:space="preserve">                                                </w:t>
      </w:r>
      <w:r w:rsidRPr="00A02C9A">
        <w:rPr>
          <w:b/>
          <w:bCs/>
        </w:rPr>
        <w:t>A fizetési feltételek</w:t>
      </w:r>
    </w:p>
    <w:p w:rsidR="002F0109" w:rsidRPr="00982230" w:rsidRDefault="002F0109" w:rsidP="00A02C9A">
      <w:pPr>
        <w:pStyle w:val="Listaszerbekezds"/>
      </w:pPr>
    </w:p>
    <w:p w:rsidR="002F0109" w:rsidRPr="00982230" w:rsidRDefault="002F0109" w:rsidP="00A02C9A">
      <w:pPr>
        <w:numPr>
          <w:ilvl w:val="0"/>
          <w:numId w:val="1"/>
        </w:numPr>
        <w:jc w:val="both"/>
      </w:pPr>
      <w:r w:rsidRPr="00982230">
        <w:t xml:space="preserve">Vállalkozó </w:t>
      </w:r>
      <w:r>
        <w:t>a teljesítés</w:t>
      </w:r>
      <w:r w:rsidRPr="00982230">
        <w:t xml:space="preserve">igazolás kiállítása után jogosult a </w:t>
      </w:r>
      <w:r>
        <w:t>M</w:t>
      </w:r>
      <w:r w:rsidRPr="00982230">
        <w:t>egrendelő felé a számla benyújtására.</w:t>
      </w:r>
    </w:p>
    <w:p w:rsidR="002F0109" w:rsidRDefault="002F0109" w:rsidP="00A02C9A">
      <w:pPr>
        <w:numPr>
          <w:ilvl w:val="0"/>
          <w:numId w:val="1"/>
        </w:numPr>
        <w:jc w:val="both"/>
      </w:pPr>
      <w:r w:rsidRPr="00982230">
        <w:t xml:space="preserve">A </w:t>
      </w:r>
      <w:r>
        <w:t>M</w:t>
      </w:r>
      <w:r w:rsidRPr="00982230">
        <w:t xml:space="preserve">egrendelő a </w:t>
      </w:r>
      <w:r>
        <w:t>V</w:t>
      </w:r>
      <w:r w:rsidRPr="00982230">
        <w:t>állalkozó által benyújtott számlát 8 napon belül átutalás</w:t>
      </w:r>
      <w:r>
        <w:t xml:space="preserve">sal egyenlíti ki </w:t>
      </w:r>
      <w:r w:rsidRPr="007D276E">
        <w:t>a</w:t>
      </w:r>
      <w:r>
        <w:t xml:space="preserve"> …………………………</w:t>
      </w:r>
      <w:r>
        <w:rPr>
          <w:b/>
          <w:bCs/>
        </w:rPr>
        <w:t xml:space="preserve"> </w:t>
      </w:r>
      <w:r w:rsidRPr="00982230">
        <w:t xml:space="preserve">számú bankszámlaszámra. </w:t>
      </w:r>
    </w:p>
    <w:p w:rsidR="002F0109" w:rsidRDefault="002F0109" w:rsidP="00A02C9A">
      <w:pPr>
        <w:numPr>
          <w:ilvl w:val="0"/>
          <w:numId w:val="1"/>
        </w:numPr>
        <w:jc w:val="both"/>
      </w:pPr>
      <w:r w:rsidRPr="009319D4">
        <w:t xml:space="preserve">A vállalkozási díj akkor tekinthető kiegyenlítettnek, amikor a </w:t>
      </w:r>
      <w:r>
        <w:t>M</w:t>
      </w:r>
      <w:r w:rsidRPr="009319D4">
        <w:t xml:space="preserve">egrendelő a </w:t>
      </w:r>
      <w:r>
        <w:t>V</w:t>
      </w:r>
      <w:r w:rsidRPr="009319D4">
        <w:t>állalkozó bankszámlájára átutalta az összeget.</w:t>
      </w:r>
    </w:p>
    <w:p w:rsidR="002F0109" w:rsidRDefault="002F0109" w:rsidP="00CC3EF6">
      <w:pPr>
        <w:numPr>
          <w:ilvl w:val="0"/>
          <w:numId w:val="1"/>
        </w:numPr>
        <w:jc w:val="both"/>
      </w:pPr>
      <w:r w:rsidRPr="00BE1F42">
        <w:t>Felek rögzítik, hogy bármely jelen Szerződésben, vagy jogszabály által kötelezően előírt számlamelléklet, igazolás, stb. hiányában a Megrendelő fizetési kötelezettsége nem áll be, függetlenül a számlában rögzített esedékességtől</w:t>
      </w:r>
    </w:p>
    <w:p w:rsidR="002F0109" w:rsidRPr="00982230" w:rsidRDefault="002F0109" w:rsidP="00A02C9A">
      <w:pPr>
        <w:jc w:val="both"/>
      </w:pPr>
    </w:p>
    <w:p w:rsidR="002F0109" w:rsidRDefault="002F0109" w:rsidP="00D62D41">
      <w:pPr>
        <w:pStyle w:val="Listaszerbekezds"/>
        <w:rPr>
          <w:b/>
          <w:bCs/>
        </w:rPr>
      </w:pPr>
      <w:r>
        <w:rPr>
          <w:b/>
          <w:bCs/>
        </w:rPr>
        <w:t xml:space="preserve">                             </w:t>
      </w:r>
      <w:r w:rsidRPr="00D62D41">
        <w:rPr>
          <w:b/>
          <w:bCs/>
        </w:rPr>
        <w:t>A Szerződés módosítása, felmondása, elállás</w:t>
      </w:r>
    </w:p>
    <w:p w:rsidR="002F0109" w:rsidRPr="00D62D41" w:rsidRDefault="002F0109" w:rsidP="00D62D41">
      <w:pPr>
        <w:pStyle w:val="Listaszerbekezds"/>
        <w:rPr>
          <w:b/>
          <w:bCs/>
        </w:rPr>
      </w:pPr>
    </w:p>
    <w:p w:rsidR="002F0109" w:rsidRPr="00A31EBB" w:rsidRDefault="002F0109" w:rsidP="00E01F77">
      <w:pPr>
        <w:pStyle w:val="Listaszerbekezds"/>
        <w:numPr>
          <w:ilvl w:val="0"/>
          <w:numId w:val="1"/>
        </w:numPr>
        <w:jc w:val="both"/>
      </w:pPr>
      <w:bookmarkStart w:id="1" w:name="_Hlk519849432"/>
      <w:r w:rsidRPr="00A31EBB">
        <w:t xml:space="preserve">A </w:t>
      </w:r>
      <w:r>
        <w:t>F</w:t>
      </w:r>
      <w:r w:rsidRPr="00A31EBB">
        <w:t>elek jelen szerződésben foglaltakat írásban közös megegyezéssel a szerződés hatálya alatt bármikor módosíthatják,</w:t>
      </w:r>
      <w:r w:rsidRPr="00E01F77">
        <w:rPr>
          <w:color w:val="FF0000"/>
        </w:rPr>
        <w:t xml:space="preserve"> </w:t>
      </w:r>
      <w:r w:rsidRPr="00A31EBB">
        <w:t>kiegészíthetik.</w:t>
      </w:r>
    </w:p>
    <w:bookmarkEnd w:id="1"/>
    <w:p w:rsidR="002F0109" w:rsidRPr="00A31EBB" w:rsidRDefault="002F0109" w:rsidP="00E01F77">
      <w:pPr>
        <w:pStyle w:val="Listaszerbekezds"/>
        <w:numPr>
          <w:ilvl w:val="0"/>
          <w:numId w:val="1"/>
        </w:numPr>
        <w:autoSpaceDE w:val="0"/>
        <w:autoSpaceDN w:val="0"/>
        <w:adjustRightInd w:val="0"/>
        <w:jc w:val="both"/>
      </w:pPr>
      <w:r w:rsidRPr="00A31EBB">
        <w:t>A Megrendelő a Szerződéstől a Szerződés teljesítésének megkezdése előtt bármikor elállhat, ezt követően a teljesítésig a Szerződést indokolás nélkül felmondhatja.</w:t>
      </w:r>
    </w:p>
    <w:p w:rsidR="002F0109" w:rsidRDefault="002F0109" w:rsidP="00E01F77">
      <w:pPr>
        <w:pStyle w:val="Listaszerbekezds"/>
        <w:numPr>
          <w:ilvl w:val="0"/>
          <w:numId w:val="1"/>
        </w:numPr>
        <w:jc w:val="both"/>
      </w:pPr>
      <w:bookmarkStart w:id="2" w:name="_Hlk483385827"/>
      <w:r>
        <w:t xml:space="preserve">A Megrendelő az elállása esetén köteles a Vállalkozónak a munkavégzésre történő felkészüléshez szükséges és indokolt, valamint igazolt költségeit megfizetni. A Megrendelő a szerződés felmondása esetén a Vállalkozónak köteles a már teljesített munkáért járó díjat megfizetni. </w:t>
      </w:r>
    </w:p>
    <w:bookmarkEnd w:id="2"/>
    <w:p w:rsidR="002F0109" w:rsidRDefault="002F0109" w:rsidP="00E01F77">
      <w:pPr>
        <w:pStyle w:val="Listaszerbekezds"/>
        <w:numPr>
          <w:ilvl w:val="0"/>
          <w:numId w:val="1"/>
        </w:numPr>
        <w:jc w:val="both"/>
      </w:pPr>
      <w:r w:rsidRPr="00F2722B">
        <w:t>A</w:t>
      </w:r>
      <w:r w:rsidRPr="00E01F77">
        <w:rPr>
          <w:color w:val="FF0000"/>
        </w:rPr>
        <w:t xml:space="preserve"> </w:t>
      </w:r>
      <w:r w:rsidRPr="00BE1F42">
        <w:t xml:space="preserve">felek írásban és indoklással ellátva a szerződést rendkívüli felmondással, azonnali hatállyal felmondhatják. A megrendelőt rendkívüli felmondási jog illeti meg, ha </w:t>
      </w:r>
      <w:r>
        <w:t xml:space="preserve">a </w:t>
      </w:r>
      <w:r w:rsidRPr="00BE1F42">
        <w:t xml:space="preserve">Vállalkozó a munkát felhívásra </w:t>
      </w:r>
      <w:r>
        <w:t>a szerződésben rögzített határidőn belül nem</w:t>
      </w:r>
      <w:r w:rsidRPr="00BE1F42">
        <w:t xml:space="preserve"> kezdi meg, </w:t>
      </w:r>
      <w:r>
        <w:t xml:space="preserve">a síkosság mentesítéséhez nem szerződésszerű keveréket használ, a </w:t>
      </w:r>
      <w:r w:rsidRPr="00CD583F">
        <w:t xml:space="preserve">Vállalkozó jogos ok </w:t>
      </w:r>
      <w:r w:rsidRPr="00CD583F">
        <w:lastRenderedPageBreak/>
        <w:t>nélkül megtagadja a megrendelés szerződésszerű teljesítését, a Vállalkozó fizetésképtelenné válik vagy csődeljárást kezdeményez</w:t>
      </w:r>
      <w:r>
        <w:t>,</w:t>
      </w:r>
      <w:r w:rsidRPr="00CD583F">
        <w:t xml:space="preserve"> a Vállalkozó </w:t>
      </w:r>
      <w:r>
        <w:t xml:space="preserve">a </w:t>
      </w:r>
      <w:r w:rsidRPr="00CD583F">
        <w:t>szerződéses kötelezettségeinek teljesítését jogsértő módon megszakította vagy olyan egyéb, a Vállalkozó érdekkörébe eső körülmény merült fel, mely következtében a Vállalkozó bizonyíthatóan nem lesz képes eleget tenni szerződéses kötelezettségeinek</w:t>
      </w:r>
      <w:r>
        <w:t xml:space="preserve">. </w:t>
      </w:r>
      <w:r w:rsidRPr="00BE1F42">
        <w:t xml:space="preserve">A vállalkozó rendkívüli felmondási joggal élhet, ha a megrendelő a munkavégzést akadályozza vagy más egyéb magatartásával azt jelentősen megnehezíti, terhesebbé teszi. A rendkívüli felmondás írásban érvényes. </w:t>
      </w:r>
    </w:p>
    <w:p w:rsidR="002F0109" w:rsidRPr="00BE1F42" w:rsidRDefault="002F0109" w:rsidP="003501AC">
      <w:pPr>
        <w:pStyle w:val="Listaszerbekezds"/>
        <w:jc w:val="both"/>
      </w:pPr>
    </w:p>
    <w:p w:rsidR="002F0109" w:rsidRDefault="002F0109" w:rsidP="00E01F77">
      <w:pPr>
        <w:pStyle w:val="Listaszerbekezds"/>
        <w:rPr>
          <w:b/>
          <w:bCs/>
        </w:rPr>
      </w:pPr>
      <w:r>
        <w:rPr>
          <w:b/>
          <w:bCs/>
        </w:rPr>
        <w:t xml:space="preserve">                                                   </w:t>
      </w:r>
      <w:r w:rsidRPr="00E01F77">
        <w:rPr>
          <w:b/>
          <w:bCs/>
        </w:rPr>
        <w:t>Egyéb rendelkezések</w:t>
      </w:r>
    </w:p>
    <w:p w:rsidR="002F0109" w:rsidRDefault="002F0109" w:rsidP="00E01F77">
      <w:pPr>
        <w:pStyle w:val="Listaszerbekezds"/>
        <w:rPr>
          <w:b/>
          <w:bCs/>
        </w:rPr>
      </w:pPr>
    </w:p>
    <w:p w:rsidR="002F0109" w:rsidRDefault="002F0109" w:rsidP="00E01F77">
      <w:pPr>
        <w:pStyle w:val="Listaszerbekezds"/>
        <w:numPr>
          <w:ilvl w:val="0"/>
          <w:numId w:val="1"/>
        </w:numPr>
        <w:jc w:val="both"/>
      </w:pPr>
      <w:r w:rsidRPr="00982230">
        <w:t xml:space="preserve">A Szerződő felek az esetlegesen felmerülő jogvitáikat elsődlegesen békés úton, tárgyalások útján rendezik, és akkor fordulnak bírósághoz, ha a tárgyalásos rendezés nem vezetett eredményre. A </w:t>
      </w:r>
      <w:r>
        <w:t>F</w:t>
      </w:r>
      <w:r w:rsidRPr="00982230">
        <w:t xml:space="preserve">elek a jogorvoslati kérelmük elbírálására perértéktől függően a Veszprémi Törvényszék, vagy a Veszprémi Járásbíróság illetékességét kötik ki. </w:t>
      </w:r>
    </w:p>
    <w:p w:rsidR="002F0109" w:rsidRPr="00E01F77" w:rsidRDefault="002F0109" w:rsidP="00E01F77">
      <w:pPr>
        <w:pStyle w:val="Listaszerbekezds"/>
        <w:numPr>
          <w:ilvl w:val="0"/>
          <w:numId w:val="1"/>
        </w:numPr>
        <w:jc w:val="both"/>
        <w:rPr>
          <w:rStyle w:val="Kiemels2"/>
          <w:b w:val="0"/>
          <w:bCs w:val="0"/>
        </w:rPr>
      </w:pPr>
      <w:r w:rsidRPr="00E01F77">
        <w:rPr>
          <w:rStyle w:val="Kiemels2"/>
          <w:b w:val="0"/>
          <w:bCs w:val="0"/>
        </w:rPr>
        <w:t>A felek kifejezetten hozzájárulnak ahhoz, hogy a szerződésben szereplő adataik és jelen szerződésben foglaltak, illetve a szerződés teljesítésével kapcsolatos információk harmadik személy részére kiadhatóak</w:t>
      </w:r>
    </w:p>
    <w:p w:rsidR="002F0109" w:rsidRDefault="002F0109" w:rsidP="00E01F77">
      <w:pPr>
        <w:pStyle w:val="Listaszerbekezds"/>
        <w:numPr>
          <w:ilvl w:val="0"/>
          <w:numId w:val="1"/>
        </w:numPr>
        <w:jc w:val="both"/>
      </w:pPr>
      <w:r>
        <w:t xml:space="preserve">Amennyiben jelen megállapodás egyes rendelkezései teljesen, vagy részben hatálytalanok, semmisek, vagy </w:t>
      </w:r>
      <w:proofErr w:type="spellStart"/>
      <w:r>
        <w:t>megtámadhatóak</w:t>
      </w:r>
      <w:proofErr w:type="spellEnd"/>
      <w:r>
        <w:t xml:space="preserve"> lennének, az nem érinti a fennmaradó rendelkezések érvényességét, hatályosságát.</w:t>
      </w:r>
    </w:p>
    <w:p w:rsidR="002F0109" w:rsidRPr="00982230" w:rsidRDefault="002F0109" w:rsidP="00E01F77">
      <w:pPr>
        <w:pStyle w:val="Listaszerbekezds"/>
        <w:numPr>
          <w:ilvl w:val="0"/>
          <w:numId w:val="1"/>
        </w:numPr>
        <w:jc w:val="both"/>
      </w:pPr>
      <w:r w:rsidRPr="00982230">
        <w:t xml:space="preserve">A jelen szerződésben nem szabályozott kérdésekben a Polgári Törvénykönyv (2013. évi V. tv.) rendelkezései az irányadóak. </w:t>
      </w:r>
    </w:p>
    <w:p w:rsidR="002F0109" w:rsidRDefault="002F0109" w:rsidP="00E01F77">
      <w:pPr>
        <w:jc w:val="both"/>
      </w:pPr>
    </w:p>
    <w:p w:rsidR="002F0109" w:rsidRDefault="002F0109" w:rsidP="00E01F77">
      <w:pPr>
        <w:jc w:val="both"/>
      </w:pPr>
      <w:r w:rsidRPr="00982230">
        <w:t>A Szerződő felek jelen szerződést elolvasást és értelmezést követően, mint akaratukkal mindenbe</w:t>
      </w:r>
      <w:r>
        <w:t>n megegyezőt, helybenhagyólag 4</w:t>
      </w:r>
      <w:r w:rsidRPr="00982230">
        <w:t xml:space="preserve"> darab </w:t>
      </w:r>
      <w:r>
        <w:t>5</w:t>
      </w:r>
      <w:r w:rsidRPr="00982230">
        <w:t xml:space="preserve"> oldal számú magyar nyelvű példányban aláírják.</w:t>
      </w:r>
    </w:p>
    <w:p w:rsidR="002F0109" w:rsidRPr="00982230" w:rsidRDefault="002F0109" w:rsidP="00E01F77">
      <w:pPr>
        <w:jc w:val="both"/>
      </w:pPr>
    </w:p>
    <w:p w:rsidR="002F0109" w:rsidRDefault="002F0109" w:rsidP="00E01F77">
      <w:pPr>
        <w:ind w:left="720"/>
        <w:jc w:val="both"/>
      </w:pPr>
      <w:r w:rsidRPr="00982230">
        <w:t>Berhida,</w:t>
      </w:r>
      <w:r w:rsidR="00AB0C63">
        <w:t xml:space="preserve"> 2024</w:t>
      </w:r>
      <w:r>
        <w:t>.</w:t>
      </w:r>
      <w:r w:rsidR="00AB0C63">
        <w:t>11</w:t>
      </w:r>
      <w:r w:rsidR="00E6214B">
        <w:t>.</w:t>
      </w:r>
    </w:p>
    <w:p w:rsidR="002F0109" w:rsidRPr="00982230" w:rsidRDefault="002F0109" w:rsidP="00E01F77">
      <w:pPr>
        <w:ind w:left="720"/>
        <w:jc w:val="both"/>
      </w:pPr>
    </w:p>
    <w:p w:rsidR="002F0109" w:rsidRDefault="002F0109" w:rsidP="00E01F77">
      <w:pPr>
        <w:jc w:val="both"/>
      </w:pPr>
    </w:p>
    <w:p w:rsidR="002F0109" w:rsidRDefault="002F0109" w:rsidP="00E01F77">
      <w:pPr>
        <w:ind w:left="360"/>
        <w:jc w:val="both"/>
      </w:pPr>
      <w:r>
        <w:t xml:space="preserve">                </w:t>
      </w:r>
      <w:r w:rsidRPr="00982230">
        <w:t>…………………………..                                  ……………………………</w:t>
      </w:r>
    </w:p>
    <w:p w:rsidR="002F0109" w:rsidRPr="00982230" w:rsidRDefault="002F0109" w:rsidP="00E01F77">
      <w:pPr>
        <w:ind w:left="360"/>
        <w:jc w:val="both"/>
      </w:pPr>
      <w:r>
        <w:t xml:space="preserve">                          vállalkozó                                                             megrendelő</w:t>
      </w:r>
    </w:p>
    <w:p w:rsidR="002F0109" w:rsidRPr="00982230" w:rsidRDefault="002F0109" w:rsidP="00E01F77">
      <w:pPr>
        <w:jc w:val="both"/>
      </w:pPr>
    </w:p>
    <w:p w:rsidR="002F0109" w:rsidRPr="00982230" w:rsidRDefault="002F0109" w:rsidP="00E01F77">
      <w:pPr>
        <w:jc w:val="both"/>
      </w:pPr>
    </w:p>
    <w:p w:rsidR="002F0109" w:rsidRPr="00982230" w:rsidRDefault="002F0109" w:rsidP="00E01F77">
      <w:pPr>
        <w:jc w:val="both"/>
      </w:pPr>
    </w:p>
    <w:p w:rsidR="002F0109" w:rsidRPr="00982230" w:rsidRDefault="002F0109" w:rsidP="00E01F77">
      <w:r>
        <w:t xml:space="preserve">                </w:t>
      </w:r>
      <w:r w:rsidRPr="00982230">
        <w:t xml:space="preserve">…………………………………..              </w:t>
      </w:r>
      <w:r>
        <w:t xml:space="preserve">             </w:t>
      </w:r>
    </w:p>
    <w:p w:rsidR="002F0109" w:rsidRDefault="002F0109" w:rsidP="005D4BCE">
      <w:pPr>
        <w:ind w:left="360"/>
        <w:jc w:val="both"/>
      </w:pPr>
      <w:r>
        <w:t xml:space="preserve">                  </w:t>
      </w:r>
      <w:proofErr w:type="gramStart"/>
      <w:r w:rsidRPr="00982230">
        <w:t>pénzügyi</w:t>
      </w:r>
      <w:proofErr w:type="gramEnd"/>
      <w:r w:rsidRPr="00982230">
        <w:t xml:space="preserve"> ellenjegyző                                            </w:t>
      </w:r>
      <w:r>
        <w:t xml:space="preserve">    </w:t>
      </w:r>
      <w:r w:rsidR="00E6214B">
        <w:t xml:space="preserve"> </w:t>
      </w:r>
    </w:p>
    <w:sectPr w:rsidR="002F0109" w:rsidSect="008A629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C0C" w:rsidRDefault="00BB7C0C" w:rsidP="00B03B26">
      <w:r>
        <w:separator/>
      </w:r>
    </w:p>
  </w:endnote>
  <w:endnote w:type="continuationSeparator" w:id="0">
    <w:p w:rsidR="00BB7C0C" w:rsidRDefault="00BB7C0C" w:rsidP="00B03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109" w:rsidRDefault="00D95B72">
    <w:pPr>
      <w:pStyle w:val="llb"/>
      <w:jc w:val="center"/>
    </w:pPr>
    <w:r>
      <w:fldChar w:fldCharType="begin"/>
    </w:r>
    <w:r>
      <w:instrText>PAGE   \* MERGEFORMAT</w:instrText>
    </w:r>
    <w:r>
      <w:fldChar w:fldCharType="separate"/>
    </w:r>
    <w:r w:rsidR="00E06DA3">
      <w:rPr>
        <w:noProof/>
      </w:rPr>
      <w:t>2</w:t>
    </w:r>
    <w:r>
      <w:rPr>
        <w:noProof/>
      </w:rPr>
      <w:fldChar w:fldCharType="end"/>
    </w:r>
  </w:p>
  <w:p w:rsidR="002F0109" w:rsidRDefault="002F0109">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C0C" w:rsidRDefault="00BB7C0C" w:rsidP="00B03B26">
      <w:r>
        <w:separator/>
      </w:r>
    </w:p>
  </w:footnote>
  <w:footnote w:type="continuationSeparator" w:id="0">
    <w:p w:rsidR="00BB7C0C" w:rsidRDefault="00BB7C0C" w:rsidP="00B03B2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64367"/>
    <w:multiLevelType w:val="hybridMultilevel"/>
    <w:tmpl w:val="F79A536E"/>
    <w:lvl w:ilvl="0" w:tplc="040E0019">
      <w:start w:val="1"/>
      <w:numFmt w:val="lowerLetter"/>
      <w:lvlText w:val="%1."/>
      <w:lvlJc w:val="left"/>
      <w:pPr>
        <w:ind w:left="1440" w:hanging="360"/>
      </w:pPr>
      <w:rPr>
        <w:rFonts w:cs="Times New Roman"/>
      </w:rPr>
    </w:lvl>
    <w:lvl w:ilvl="1" w:tplc="040E0019">
      <w:start w:val="1"/>
      <w:numFmt w:val="lowerLetter"/>
      <w:lvlText w:val="%2."/>
      <w:lvlJc w:val="left"/>
      <w:pPr>
        <w:ind w:left="2160" w:hanging="360"/>
      </w:pPr>
      <w:rPr>
        <w:rFonts w:cs="Times New Roman"/>
      </w:rPr>
    </w:lvl>
    <w:lvl w:ilvl="2" w:tplc="040E001B">
      <w:start w:val="1"/>
      <w:numFmt w:val="lowerRoman"/>
      <w:lvlText w:val="%3."/>
      <w:lvlJc w:val="right"/>
      <w:pPr>
        <w:ind w:left="2880" w:hanging="180"/>
      </w:pPr>
      <w:rPr>
        <w:rFonts w:cs="Times New Roman"/>
      </w:rPr>
    </w:lvl>
    <w:lvl w:ilvl="3" w:tplc="040E000F">
      <w:start w:val="1"/>
      <w:numFmt w:val="decimal"/>
      <w:lvlText w:val="%4."/>
      <w:lvlJc w:val="left"/>
      <w:pPr>
        <w:ind w:left="3600" w:hanging="360"/>
      </w:pPr>
      <w:rPr>
        <w:rFonts w:cs="Times New Roman"/>
      </w:rPr>
    </w:lvl>
    <w:lvl w:ilvl="4" w:tplc="040E0019">
      <w:start w:val="1"/>
      <w:numFmt w:val="lowerLetter"/>
      <w:lvlText w:val="%5."/>
      <w:lvlJc w:val="left"/>
      <w:pPr>
        <w:ind w:left="4320" w:hanging="360"/>
      </w:pPr>
      <w:rPr>
        <w:rFonts w:cs="Times New Roman"/>
      </w:rPr>
    </w:lvl>
    <w:lvl w:ilvl="5" w:tplc="040E001B">
      <w:start w:val="1"/>
      <w:numFmt w:val="lowerRoman"/>
      <w:lvlText w:val="%6."/>
      <w:lvlJc w:val="right"/>
      <w:pPr>
        <w:ind w:left="5040" w:hanging="180"/>
      </w:pPr>
      <w:rPr>
        <w:rFonts w:cs="Times New Roman"/>
      </w:rPr>
    </w:lvl>
    <w:lvl w:ilvl="6" w:tplc="040E000F">
      <w:start w:val="1"/>
      <w:numFmt w:val="decimal"/>
      <w:lvlText w:val="%7."/>
      <w:lvlJc w:val="left"/>
      <w:pPr>
        <w:ind w:left="5760" w:hanging="360"/>
      </w:pPr>
      <w:rPr>
        <w:rFonts w:cs="Times New Roman"/>
      </w:rPr>
    </w:lvl>
    <w:lvl w:ilvl="7" w:tplc="040E0019">
      <w:start w:val="1"/>
      <w:numFmt w:val="lowerLetter"/>
      <w:lvlText w:val="%8."/>
      <w:lvlJc w:val="left"/>
      <w:pPr>
        <w:ind w:left="6480" w:hanging="360"/>
      </w:pPr>
      <w:rPr>
        <w:rFonts w:cs="Times New Roman"/>
      </w:rPr>
    </w:lvl>
    <w:lvl w:ilvl="8" w:tplc="040E001B">
      <w:start w:val="1"/>
      <w:numFmt w:val="lowerRoman"/>
      <w:lvlText w:val="%9."/>
      <w:lvlJc w:val="right"/>
      <w:pPr>
        <w:ind w:left="7200" w:hanging="180"/>
      </w:pPr>
      <w:rPr>
        <w:rFonts w:cs="Times New Roman"/>
      </w:rPr>
    </w:lvl>
  </w:abstractNum>
  <w:abstractNum w:abstractNumId="1" w15:restartNumberingAfterBreak="0">
    <w:nsid w:val="7F35741C"/>
    <w:multiLevelType w:val="hybridMultilevel"/>
    <w:tmpl w:val="A692BC46"/>
    <w:lvl w:ilvl="0" w:tplc="040E000F">
      <w:start w:val="1"/>
      <w:numFmt w:val="decimal"/>
      <w:lvlText w:val="%1."/>
      <w:lvlJc w:val="left"/>
      <w:pPr>
        <w:tabs>
          <w:tab w:val="num" w:pos="720"/>
        </w:tabs>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1D1"/>
    <w:rsid w:val="00034BF9"/>
    <w:rsid w:val="00057930"/>
    <w:rsid w:val="000630E6"/>
    <w:rsid w:val="000745CA"/>
    <w:rsid w:val="00092DF6"/>
    <w:rsid w:val="000A48FE"/>
    <w:rsid w:val="000B58CC"/>
    <w:rsid w:val="000B79E2"/>
    <w:rsid w:val="000D6115"/>
    <w:rsid w:val="00117DC6"/>
    <w:rsid w:val="0012395D"/>
    <w:rsid w:val="001315F7"/>
    <w:rsid w:val="001469A2"/>
    <w:rsid w:val="001904D5"/>
    <w:rsid w:val="001A0436"/>
    <w:rsid w:val="001B4957"/>
    <w:rsid w:val="001D2C11"/>
    <w:rsid w:val="00232891"/>
    <w:rsid w:val="00240344"/>
    <w:rsid w:val="0024690C"/>
    <w:rsid w:val="002564C7"/>
    <w:rsid w:val="00260A5D"/>
    <w:rsid w:val="00271C01"/>
    <w:rsid w:val="00281FD3"/>
    <w:rsid w:val="002C7321"/>
    <w:rsid w:val="002C7352"/>
    <w:rsid w:val="002D56F9"/>
    <w:rsid w:val="002F0109"/>
    <w:rsid w:val="002F36C8"/>
    <w:rsid w:val="00324271"/>
    <w:rsid w:val="0032492A"/>
    <w:rsid w:val="003501AC"/>
    <w:rsid w:val="00354A9A"/>
    <w:rsid w:val="003A2357"/>
    <w:rsid w:val="003B68DD"/>
    <w:rsid w:val="003D7E95"/>
    <w:rsid w:val="003D7FB9"/>
    <w:rsid w:val="0040484D"/>
    <w:rsid w:val="00432E15"/>
    <w:rsid w:val="0044217D"/>
    <w:rsid w:val="004A7739"/>
    <w:rsid w:val="004C51D1"/>
    <w:rsid w:val="004F67BB"/>
    <w:rsid w:val="0050332F"/>
    <w:rsid w:val="005337A8"/>
    <w:rsid w:val="00534389"/>
    <w:rsid w:val="00553897"/>
    <w:rsid w:val="00571186"/>
    <w:rsid w:val="005758D6"/>
    <w:rsid w:val="005B36FF"/>
    <w:rsid w:val="005C2145"/>
    <w:rsid w:val="005D4BCE"/>
    <w:rsid w:val="005D799C"/>
    <w:rsid w:val="00605B68"/>
    <w:rsid w:val="00607B83"/>
    <w:rsid w:val="00610B1E"/>
    <w:rsid w:val="00645BA7"/>
    <w:rsid w:val="006514A0"/>
    <w:rsid w:val="00655CDB"/>
    <w:rsid w:val="006918F1"/>
    <w:rsid w:val="00694708"/>
    <w:rsid w:val="006B52A8"/>
    <w:rsid w:val="006B5B12"/>
    <w:rsid w:val="006C0155"/>
    <w:rsid w:val="00735C61"/>
    <w:rsid w:val="00761D35"/>
    <w:rsid w:val="007D1DF8"/>
    <w:rsid w:val="007D276E"/>
    <w:rsid w:val="007F4639"/>
    <w:rsid w:val="008048A3"/>
    <w:rsid w:val="00836C9D"/>
    <w:rsid w:val="00880CB5"/>
    <w:rsid w:val="00891F84"/>
    <w:rsid w:val="008A6292"/>
    <w:rsid w:val="008D2B8D"/>
    <w:rsid w:val="00904C23"/>
    <w:rsid w:val="00910EC8"/>
    <w:rsid w:val="00927A90"/>
    <w:rsid w:val="009319D4"/>
    <w:rsid w:val="0094585E"/>
    <w:rsid w:val="00950F46"/>
    <w:rsid w:val="0097466E"/>
    <w:rsid w:val="00982230"/>
    <w:rsid w:val="0098626A"/>
    <w:rsid w:val="009928A0"/>
    <w:rsid w:val="009A62EF"/>
    <w:rsid w:val="009B23F6"/>
    <w:rsid w:val="009D356B"/>
    <w:rsid w:val="009E7E4B"/>
    <w:rsid w:val="00A02C9A"/>
    <w:rsid w:val="00A31EBB"/>
    <w:rsid w:val="00A71D22"/>
    <w:rsid w:val="00AB0704"/>
    <w:rsid w:val="00AB0C63"/>
    <w:rsid w:val="00AB7809"/>
    <w:rsid w:val="00AC1511"/>
    <w:rsid w:val="00AD2881"/>
    <w:rsid w:val="00AD7961"/>
    <w:rsid w:val="00AF0FA2"/>
    <w:rsid w:val="00AF7AD3"/>
    <w:rsid w:val="00B03B26"/>
    <w:rsid w:val="00B87FA9"/>
    <w:rsid w:val="00B94CDE"/>
    <w:rsid w:val="00BA57B5"/>
    <w:rsid w:val="00BB7C0C"/>
    <w:rsid w:val="00BC32BC"/>
    <w:rsid w:val="00BE1F42"/>
    <w:rsid w:val="00BE6002"/>
    <w:rsid w:val="00BF2290"/>
    <w:rsid w:val="00C560C1"/>
    <w:rsid w:val="00CA2B52"/>
    <w:rsid w:val="00CC3EF6"/>
    <w:rsid w:val="00CD583F"/>
    <w:rsid w:val="00CF7EA6"/>
    <w:rsid w:val="00D153B5"/>
    <w:rsid w:val="00D1717B"/>
    <w:rsid w:val="00D235F4"/>
    <w:rsid w:val="00D502E6"/>
    <w:rsid w:val="00D539BB"/>
    <w:rsid w:val="00D57C81"/>
    <w:rsid w:val="00D62D41"/>
    <w:rsid w:val="00D853C9"/>
    <w:rsid w:val="00D95B72"/>
    <w:rsid w:val="00DB2787"/>
    <w:rsid w:val="00DB7545"/>
    <w:rsid w:val="00DC3065"/>
    <w:rsid w:val="00DD2BCE"/>
    <w:rsid w:val="00DD69AE"/>
    <w:rsid w:val="00E01F77"/>
    <w:rsid w:val="00E06DA3"/>
    <w:rsid w:val="00E22EA5"/>
    <w:rsid w:val="00E6214B"/>
    <w:rsid w:val="00E6686B"/>
    <w:rsid w:val="00E869AD"/>
    <w:rsid w:val="00EA2EC6"/>
    <w:rsid w:val="00EF4B4F"/>
    <w:rsid w:val="00F10F5D"/>
    <w:rsid w:val="00F16B3B"/>
    <w:rsid w:val="00F213B6"/>
    <w:rsid w:val="00F2722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832A8585-E212-43B5-AC51-9581AC6D0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C51D1"/>
    <w:rPr>
      <w:rFonts w:ascii="Times New Roman" w:eastAsia="Times New Roman" w:hAnsi="Times New Roman"/>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rsid w:val="009D356B"/>
    <w:rPr>
      <w:rFonts w:cs="Times New Roman"/>
      <w:color w:val="0000FF"/>
      <w:u w:val="single"/>
    </w:rPr>
  </w:style>
  <w:style w:type="paragraph" w:styleId="Listaszerbekezds">
    <w:name w:val="List Paragraph"/>
    <w:basedOn w:val="Norml"/>
    <w:uiPriority w:val="99"/>
    <w:qFormat/>
    <w:rsid w:val="00950F46"/>
    <w:pPr>
      <w:ind w:left="720"/>
    </w:pPr>
  </w:style>
  <w:style w:type="character" w:styleId="Kiemels2">
    <w:name w:val="Strong"/>
    <w:basedOn w:val="Bekezdsalapbettpusa"/>
    <w:uiPriority w:val="99"/>
    <w:qFormat/>
    <w:rsid w:val="00E01F77"/>
    <w:rPr>
      <w:rFonts w:cs="Times New Roman"/>
      <w:b/>
      <w:bCs/>
    </w:rPr>
  </w:style>
  <w:style w:type="paragraph" w:styleId="lfej">
    <w:name w:val="header"/>
    <w:basedOn w:val="Norml"/>
    <w:link w:val="lfejChar"/>
    <w:uiPriority w:val="99"/>
    <w:rsid w:val="00B03B26"/>
    <w:pPr>
      <w:tabs>
        <w:tab w:val="center" w:pos="4536"/>
        <w:tab w:val="right" w:pos="9072"/>
      </w:tabs>
    </w:pPr>
  </w:style>
  <w:style w:type="character" w:customStyle="1" w:styleId="lfejChar">
    <w:name w:val="Élőfej Char"/>
    <w:basedOn w:val="Bekezdsalapbettpusa"/>
    <w:link w:val="lfej"/>
    <w:uiPriority w:val="99"/>
    <w:locked/>
    <w:rsid w:val="00B03B26"/>
    <w:rPr>
      <w:rFonts w:ascii="Times New Roman" w:hAnsi="Times New Roman" w:cs="Times New Roman"/>
      <w:sz w:val="24"/>
      <w:szCs w:val="24"/>
      <w:lang w:eastAsia="hu-HU"/>
    </w:rPr>
  </w:style>
  <w:style w:type="paragraph" w:styleId="llb">
    <w:name w:val="footer"/>
    <w:basedOn w:val="Norml"/>
    <w:link w:val="llbChar"/>
    <w:uiPriority w:val="99"/>
    <w:rsid w:val="00B03B26"/>
    <w:pPr>
      <w:tabs>
        <w:tab w:val="center" w:pos="4536"/>
        <w:tab w:val="right" w:pos="9072"/>
      </w:tabs>
    </w:pPr>
  </w:style>
  <w:style w:type="character" w:customStyle="1" w:styleId="llbChar">
    <w:name w:val="Élőláb Char"/>
    <w:basedOn w:val="Bekezdsalapbettpusa"/>
    <w:link w:val="llb"/>
    <w:uiPriority w:val="99"/>
    <w:locked/>
    <w:rsid w:val="00B03B26"/>
    <w:rPr>
      <w:rFonts w:ascii="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ulopadam@teszberhida.h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15832-71A5-491E-87E6-AE43E9477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1676</Words>
  <Characters>11566</Characters>
  <Application>Microsoft Office Word</Application>
  <DocSecurity>0</DocSecurity>
  <Lines>96</Lines>
  <Paragraphs>26</Paragraphs>
  <ScaleCrop>false</ScaleCrop>
  <HeadingPairs>
    <vt:vector size="2" baseType="variant">
      <vt:variant>
        <vt:lpstr>Cím</vt:lpstr>
      </vt:variant>
      <vt:variant>
        <vt:i4>1</vt:i4>
      </vt:variant>
    </vt:vector>
  </HeadingPairs>
  <TitlesOfParts>
    <vt:vector size="1" baseType="lpstr">
      <vt:lpstr>Vállalkozási Szerződés</vt:lpstr>
    </vt:vector>
  </TitlesOfParts>
  <Company/>
  <LinksUpToDate>false</LinksUpToDate>
  <CharactersWithSpaces>13216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Vállalkozási Szerződés</dc:title>
  <dc:subject/>
  <dc:creator>Judit</dc:creator>
  <cp:keywords/>
  <dc:description/>
  <cp:lastModifiedBy>Judit</cp:lastModifiedBy>
  <cp:revision>2</cp:revision>
  <cp:lastPrinted>2018-08-29T09:25:00Z</cp:lastPrinted>
  <dcterms:created xsi:type="dcterms:W3CDTF">2024-10-22T06:29:00Z</dcterms:created>
  <dcterms:modified xsi:type="dcterms:W3CDTF">2024-10-22T06:29:00Z</dcterms:modified>
</cp:coreProperties>
</file>